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0FA6C" w14:textId="77777777" w:rsidR="004D23AB" w:rsidRDefault="004D23AB">
      <w:pPr>
        <w:widowControl w:val="0"/>
        <w:pBdr>
          <w:top w:val="nil"/>
          <w:left w:val="nil"/>
          <w:bottom w:val="nil"/>
          <w:right w:val="nil"/>
          <w:between w:val="nil"/>
        </w:pBdr>
        <w:spacing w:after="0"/>
        <w:ind w:hanging="2"/>
        <w:rPr>
          <w:rFonts w:ascii="Arial" w:eastAsia="Arial" w:hAnsi="Arial" w:cs="Arial"/>
          <w:color w:val="000000"/>
          <w:sz w:val="22"/>
        </w:rPr>
      </w:pPr>
    </w:p>
    <w:tbl>
      <w:tblPr>
        <w:tblStyle w:val="a"/>
        <w:tblW w:w="8642" w:type="dxa"/>
        <w:tblInd w:w="-284" w:type="dxa"/>
        <w:tblLayout w:type="fixed"/>
        <w:tblLook w:val="0000" w:firstRow="0" w:lastRow="0" w:firstColumn="0" w:lastColumn="0" w:noHBand="0" w:noVBand="0"/>
      </w:tblPr>
      <w:tblGrid>
        <w:gridCol w:w="1225"/>
        <w:gridCol w:w="7417"/>
      </w:tblGrid>
      <w:tr w:rsidR="004D23AB" w14:paraId="3C9475F5" w14:textId="77777777">
        <w:trPr>
          <w:trHeight w:val="1161"/>
        </w:trPr>
        <w:tc>
          <w:tcPr>
            <w:tcW w:w="1225" w:type="dxa"/>
          </w:tcPr>
          <w:p w14:paraId="06A3F0F5" w14:textId="77777777" w:rsidR="004D23AB" w:rsidRDefault="004D23AB">
            <w:pPr>
              <w:ind w:left="0" w:hanging="3"/>
              <w:jc w:val="center"/>
            </w:pPr>
          </w:p>
        </w:tc>
        <w:tc>
          <w:tcPr>
            <w:tcW w:w="7417" w:type="dxa"/>
          </w:tcPr>
          <w:p w14:paraId="5A5F93CF" w14:textId="77777777" w:rsidR="004D23AB" w:rsidRDefault="00A808AB">
            <w:pPr>
              <w:spacing w:line="240" w:lineRule="auto"/>
              <w:ind w:left="0" w:hanging="3"/>
              <w:rPr>
                <w:sz w:val="26"/>
                <w:szCs w:val="26"/>
              </w:rPr>
            </w:pPr>
            <w:r>
              <w:rPr>
                <w:sz w:val="26"/>
                <w:szCs w:val="26"/>
              </w:rPr>
              <w:t>TRƯỜNG ĐẠI HỌC KINH TẾ - LUẬT</w:t>
            </w:r>
            <w:r>
              <w:rPr>
                <w:noProof/>
              </w:rPr>
              <w:drawing>
                <wp:anchor distT="0" distB="0" distL="114300" distR="114300" simplePos="0" relativeHeight="251658240" behindDoc="0" locked="0" layoutInCell="1" hidden="0" allowOverlap="1" wp14:anchorId="26BFE9C3" wp14:editId="2B77B37C">
                  <wp:simplePos x="0" y="0"/>
                  <wp:positionH relativeFrom="column">
                    <wp:posOffset>-160019</wp:posOffset>
                  </wp:positionH>
                  <wp:positionV relativeFrom="paragraph">
                    <wp:posOffset>-29208</wp:posOffset>
                  </wp:positionV>
                  <wp:extent cx="816610" cy="8166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16610" cy="816610"/>
                          </a:xfrm>
                          <a:prstGeom prst="rect">
                            <a:avLst/>
                          </a:prstGeom>
                          <a:ln/>
                        </pic:spPr>
                      </pic:pic>
                    </a:graphicData>
                  </a:graphic>
                </wp:anchor>
              </w:drawing>
            </w:r>
          </w:p>
          <w:p w14:paraId="1FB65DDE" w14:textId="77777777" w:rsidR="004D23AB" w:rsidRDefault="00A808AB">
            <w:pPr>
              <w:spacing w:line="240" w:lineRule="auto"/>
              <w:ind w:left="0" w:hanging="3"/>
              <w:jc w:val="both"/>
              <w:rPr>
                <w:sz w:val="26"/>
                <w:szCs w:val="26"/>
              </w:rPr>
            </w:pPr>
            <w:r>
              <w:rPr>
                <w:b/>
                <w:sz w:val="26"/>
                <w:szCs w:val="26"/>
              </w:rPr>
              <w:t xml:space="preserve">          KHOA KẾ TOÁN – KIỂM TOÁN</w:t>
            </w:r>
          </w:p>
          <w:p w14:paraId="323BD62E" w14:textId="77777777" w:rsidR="004D23AB" w:rsidRDefault="00A808AB">
            <w:pPr>
              <w:spacing w:line="240" w:lineRule="auto"/>
              <w:ind w:left="0" w:hanging="3"/>
            </w:pPr>
            <w:r>
              <w:rPr>
                <w:b/>
                <w:sz w:val="26"/>
                <w:szCs w:val="26"/>
              </w:rPr>
              <w:t xml:space="preserve">          BỘ MÔN KIỂM TOÁN</w:t>
            </w:r>
          </w:p>
        </w:tc>
      </w:tr>
    </w:tbl>
    <w:p w14:paraId="267E0A47" w14:textId="77777777" w:rsidR="004D23AB" w:rsidRDefault="00A808AB">
      <w:pPr>
        <w:ind w:left="0" w:hanging="3"/>
        <w:jc w:val="center"/>
      </w:pPr>
      <w:r>
        <w:rPr>
          <w:b/>
        </w:rPr>
        <w:t>ĐỀ CƯƠNG TỔNG QUÁT HỌC PHẦN</w:t>
      </w:r>
      <w:r>
        <w:rPr>
          <w:noProof/>
        </w:rPr>
        <mc:AlternateContent>
          <mc:Choice Requires="wpg">
            <w:drawing>
              <wp:anchor distT="0" distB="0" distL="114300" distR="114300" simplePos="0" relativeHeight="251659264" behindDoc="0" locked="0" layoutInCell="1" hidden="0" allowOverlap="1" wp14:anchorId="2A2D6720" wp14:editId="2ADA109E">
                <wp:simplePos x="0" y="0"/>
                <wp:positionH relativeFrom="column">
                  <wp:posOffset>1244600</wp:posOffset>
                </wp:positionH>
                <wp:positionV relativeFrom="paragraph">
                  <wp:posOffset>-1587499</wp:posOffset>
                </wp:positionV>
                <wp:extent cx="4994275" cy="336550"/>
                <wp:effectExtent l="0" t="0" r="0" b="0"/>
                <wp:wrapNone/>
                <wp:docPr id="1" name="Rectangle 1"/>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14:paraId="0ABC36A6" w14:textId="77777777" w:rsidR="004D23AB" w:rsidRDefault="00A808AB">
                            <w:pPr>
                              <w:spacing w:line="258" w:lineRule="auto"/>
                              <w:ind w:hanging="2"/>
                              <w:jc w:val="right"/>
                            </w:pPr>
                            <w:r>
                              <w:rPr>
                                <w:rFonts w:ascii="Arial" w:eastAsia="Arial" w:hAnsi="Arial" w:cs="Arial"/>
                                <w:b/>
                                <w:i/>
                                <w:color w:val="000000"/>
                                <w:sz w:val="24"/>
                              </w:rPr>
                              <w:t>Mẫu 8: Đề cương tổng quát học phần</w:t>
                            </w:r>
                          </w:p>
                          <w:p w14:paraId="71892916" w14:textId="77777777" w:rsidR="004D23AB" w:rsidRDefault="00A808AB">
                            <w:pPr>
                              <w:spacing w:line="258" w:lineRule="auto"/>
                              <w:ind w:hanging="2"/>
                              <w:jc w:val="right"/>
                            </w:pPr>
                            <w:r>
                              <w:rPr>
                                <w:rFonts w:ascii="Arial" w:eastAsia="Arial" w:hAnsi="Arial" w:cs="Arial"/>
                                <w:b/>
                                <w:i/>
                                <w:color w:val="000000"/>
                                <w:sz w:val="24"/>
                              </w:rPr>
                              <w:t xml:space="preserve"> </w:t>
                            </w:r>
                          </w:p>
                          <w:p w14:paraId="35FA2655" w14:textId="77777777" w:rsidR="004D23AB" w:rsidRDefault="004D23AB">
                            <w:pPr>
                              <w:spacing w:line="258" w:lineRule="auto"/>
                              <w:ind w:left="0" w:hanging="3"/>
                            </w:pPr>
                          </w:p>
                          <w:p w14:paraId="589D4FBD" w14:textId="77777777" w:rsidR="004D23AB" w:rsidRDefault="004D23AB">
                            <w:pPr>
                              <w:spacing w:line="275" w:lineRule="auto"/>
                              <w:ind w:left="0" w:hanging="3"/>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1244600</wp:posOffset>
                </wp:positionH>
                <wp:positionV relativeFrom="paragraph">
                  <wp:posOffset>-1587499</wp:posOffset>
                </wp:positionV>
                <wp:extent cx="4994275" cy="33655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994275" cy="336550"/>
                        </a:xfrm>
                        <a:prstGeom prst="rect"/>
                        <a:ln/>
                      </pic:spPr>
                    </pic:pic>
                  </a:graphicData>
                </a:graphic>
              </wp:anchor>
            </w:drawing>
          </mc:Fallback>
        </mc:AlternateContent>
      </w:r>
    </w:p>
    <w:p w14:paraId="4C5D0A34" w14:textId="72A270A0" w:rsidR="004D23AB" w:rsidRDefault="00A808AB">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Tên và mã học phần:</w:t>
      </w:r>
      <w:r>
        <w:rPr>
          <w:color w:val="000000"/>
          <w:sz w:val="26"/>
          <w:szCs w:val="26"/>
        </w:rPr>
        <w:t xml:space="preserve"> MAU 4012 – Phân tích dữ liệu kế toán </w:t>
      </w:r>
      <w:r w:rsidR="00117BA6">
        <w:rPr>
          <w:color w:val="000000"/>
          <w:sz w:val="26"/>
          <w:szCs w:val="26"/>
        </w:rPr>
        <w:t xml:space="preserve">và </w:t>
      </w:r>
      <w:r>
        <w:rPr>
          <w:color w:val="000000"/>
          <w:sz w:val="26"/>
          <w:szCs w:val="26"/>
        </w:rPr>
        <w:t xml:space="preserve">kiểm toán nâng cao  </w:t>
      </w:r>
    </w:p>
    <w:p w14:paraId="285D4083" w14:textId="77777777" w:rsidR="004D23AB" w:rsidRDefault="00A808AB">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Số tín chỉ</w:t>
      </w:r>
    </w:p>
    <w:p w14:paraId="1C80B058" w14:textId="77777777" w:rsidR="004D23AB" w:rsidRDefault="00A808AB">
      <w:pPr>
        <w:pBdr>
          <w:top w:val="nil"/>
          <w:left w:val="nil"/>
          <w:bottom w:val="nil"/>
          <w:right w:val="nil"/>
          <w:between w:val="nil"/>
        </w:pBdr>
        <w:spacing w:after="0"/>
        <w:ind w:left="0" w:hanging="3"/>
        <w:rPr>
          <w:color w:val="000000"/>
          <w:sz w:val="26"/>
          <w:szCs w:val="26"/>
        </w:rPr>
      </w:pPr>
      <w:r>
        <w:rPr>
          <w:color w:val="000000"/>
          <w:sz w:val="26"/>
          <w:szCs w:val="26"/>
        </w:rPr>
        <w:t>Tổng số tín chỉ: 3</w:t>
      </w:r>
      <w:r>
        <w:rPr>
          <w:color w:val="000000"/>
          <w:sz w:val="26"/>
          <w:szCs w:val="26"/>
        </w:rPr>
        <w:tab/>
      </w:r>
      <w:r>
        <w:rPr>
          <w:color w:val="000000"/>
          <w:sz w:val="26"/>
          <w:szCs w:val="26"/>
        </w:rPr>
        <w:tab/>
        <w:t>Lý thuyết: 3</w:t>
      </w:r>
      <w:r>
        <w:rPr>
          <w:color w:val="000000"/>
          <w:sz w:val="26"/>
          <w:szCs w:val="26"/>
        </w:rPr>
        <w:tab/>
      </w:r>
      <w:r>
        <w:rPr>
          <w:color w:val="000000"/>
          <w:sz w:val="26"/>
          <w:szCs w:val="26"/>
        </w:rPr>
        <w:tab/>
        <w:t>Thực hành: 0</w:t>
      </w:r>
    </w:p>
    <w:p w14:paraId="0FF9CFC7" w14:textId="77777777" w:rsidR="004D23AB" w:rsidRDefault="00A808AB">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Giảng viên phụ trách</w:t>
      </w:r>
    </w:p>
    <w:p w14:paraId="7DA4B46B" w14:textId="77777777" w:rsidR="004D23AB" w:rsidRDefault="00A808AB">
      <w:pPr>
        <w:pBdr>
          <w:top w:val="nil"/>
          <w:left w:val="nil"/>
          <w:bottom w:val="nil"/>
          <w:right w:val="nil"/>
          <w:between w:val="nil"/>
        </w:pBdr>
        <w:spacing w:after="0"/>
        <w:ind w:left="0" w:hanging="3"/>
        <w:rPr>
          <w:color w:val="000000"/>
          <w:sz w:val="26"/>
          <w:szCs w:val="26"/>
        </w:rPr>
      </w:pPr>
      <w:r>
        <w:rPr>
          <w:color w:val="000000"/>
          <w:sz w:val="26"/>
          <w:szCs w:val="26"/>
        </w:rPr>
        <w:t>TS Nguyễn Vĩnh Khương, TS Đồng Quang Chung</w:t>
      </w:r>
    </w:p>
    <w:p w14:paraId="32AA76BE" w14:textId="77777777" w:rsidR="004D23AB" w:rsidRDefault="00A808AB">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Tài liệu học tập</w:t>
      </w:r>
    </w:p>
    <w:p w14:paraId="509A12E4" w14:textId="77777777" w:rsidR="004D23AB" w:rsidRDefault="00A808AB">
      <w:pPr>
        <w:pBdr>
          <w:top w:val="nil"/>
          <w:left w:val="nil"/>
          <w:bottom w:val="nil"/>
          <w:right w:val="nil"/>
          <w:between w:val="nil"/>
        </w:pBdr>
        <w:spacing w:after="0"/>
        <w:ind w:left="0" w:hanging="3"/>
        <w:rPr>
          <w:color w:val="000000"/>
          <w:sz w:val="26"/>
          <w:szCs w:val="26"/>
        </w:rPr>
      </w:pPr>
      <w:r>
        <w:rPr>
          <w:i/>
          <w:color w:val="000000"/>
          <w:sz w:val="26"/>
          <w:szCs w:val="26"/>
        </w:rPr>
        <w:t xml:space="preserve">(Các giáo trình, tài liệu tham khảo, các phần mềm, không quá 5 cuốn) </w:t>
      </w:r>
    </w:p>
    <w:p w14:paraId="41D393B0" w14:textId="77777777" w:rsidR="004D23AB" w:rsidRDefault="00A808AB">
      <w:pPr>
        <w:widowControl w:val="0"/>
        <w:pBdr>
          <w:top w:val="nil"/>
          <w:left w:val="nil"/>
          <w:bottom w:val="nil"/>
          <w:right w:val="nil"/>
          <w:between w:val="nil"/>
        </w:pBdr>
        <w:spacing w:after="0"/>
        <w:ind w:left="0" w:hanging="3"/>
        <w:jc w:val="both"/>
        <w:rPr>
          <w:color w:val="000000"/>
          <w:sz w:val="26"/>
          <w:szCs w:val="26"/>
        </w:rPr>
      </w:pPr>
      <w:r>
        <w:rPr>
          <w:color w:val="000000"/>
          <w:sz w:val="26"/>
          <w:szCs w:val="26"/>
        </w:rPr>
        <w:t xml:space="preserve">[1] </w:t>
      </w:r>
      <w:r>
        <w:rPr>
          <w:sz w:val="26"/>
          <w:szCs w:val="26"/>
        </w:rPr>
        <w:t>Kumar, S.   Python for Accounting and Finance: An Integrative Approach to Using Python for Research. Cham: Springer Nature Switzerland. (2024).</w:t>
      </w:r>
    </w:p>
    <w:p w14:paraId="6CD59F20" w14:textId="77777777" w:rsidR="004D23AB" w:rsidRDefault="00A808AB">
      <w:pPr>
        <w:tabs>
          <w:tab w:val="left" w:pos="4962"/>
        </w:tabs>
        <w:spacing w:after="0"/>
        <w:ind w:left="0" w:hanging="3"/>
        <w:jc w:val="both"/>
        <w:rPr>
          <w:sz w:val="26"/>
          <w:szCs w:val="26"/>
        </w:rPr>
      </w:pPr>
      <w:r>
        <w:rPr>
          <w:sz w:val="26"/>
          <w:szCs w:val="26"/>
        </w:rPr>
        <w:t xml:space="preserve"> [2] John Mueller &amp; Luca Massaron, Python for data science, John Wiley &amp; Sons (2019)</w:t>
      </w:r>
    </w:p>
    <w:p w14:paraId="5A4686CF" w14:textId="77777777" w:rsidR="004D23AB" w:rsidRDefault="00A808AB">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Thông tin về học phần</w:t>
      </w:r>
    </w:p>
    <w:p w14:paraId="5EAE9A86" w14:textId="77777777" w:rsidR="004D23AB" w:rsidRDefault="00A808AB">
      <w:pPr>
        <w:numPr>
          <w:ilvl w:val="0"/>
          <w:numId w:val="2"/>
        </w:numPr>
        <w:pBdr>
          <w:top w:val="nil"/>
          <w:left w:val="nil"/>
          <w:bottom w:val="nil"/>
          <w:right w:val="nil"/>
          <w:between w:val="nil"/>
        </w:pBdr>
        <w:spacing w:after="0"/>
        <w:ind w:left="0" w:hanging="3"/>
        <w:rPr>
          <w:color w:val="000000"/>
          <w:sz w:val="26"/>
          <w:szCs w:val="26"/>
        </w:rPr>
      </w:pPr>
      <w:r>
        <w:rPr>
          <w:i/>
          <w:color w:val="000000"/>
          <w:sz w:val="26"/>
          <w:szCs w:val="26"/>
        </w:rPr>
        <w:t>Mô tả/mục tiêu học phần</w:t>
      </w:r>
    </w:p>
    <w:p w14:paraId="6B6AF306" w14:textId="77777777" w:rsidR="004D23AB" w:rsidRDefault="004D23AB">
      <w:pPr>
        <w:pBdr>
          <w:top w:val="nil"/>
          <w:left w:val="nil"/>
          <w:bottom w:val="nil"/>
          <w:right w:val="nil"/>
          <w:between w:val="nil"/>
        </w:pBdr>
        <w:spacing w:after="0"/>
        <w:ind w:left="0" w:hanging="3"/>
        <w:rPr>
          <w:color w:val="000000"/>
          <w:sz w:val="26"/>
          <w:szCs w:val="26"/>
        </w:rPr>
      </w:pPr>
    </w:p>
    <w:tbl>
      <w:tblPr>
        <w:tblW w:w="89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077"/>
        <w:gridCol w:w="1701"/>
        <w:gridCol w:w="1418"/>
      </w:tblGrid>
      <w:tr w:rsidR="00117BA6" w:rsidRPr="002230AB" w14:paraId="34881525" w14:textId="77777777" w:rsidTr="001E5516">
        <w:tc>
          <w:tcPr>
            <w:tcW w:w="1800" w:type="dxa"/>
            <w:vAlign w:val="center"/>
          </w:tcPr>
          <w:p w14:paraId="0A69CE9C" w14:textId="77777777" w:rsidR="00117BA6" w:rsidRPr="002230AB" w:rsidRDefault="00117BA6" w:rsidP="001E5516">
            <w:pPr>
              <w:tabs>
                <w:tab w:val="left" w:pos="851"/>
                <w:tab w:val="left" w:pos="6237"/>
              </w:tabs>
              <w:ind w:left="0" w:hanging="3"/>
              <w:jc w:val="center"/>
              <w:rPr>
                <w:sz w:val="26"/>
                <w:szCs w:val="26"/>
              </w:rPr>
            </w:pPr>
            <w:r w:rsidRPr="002230AB">
              <w:rPr>
                <w:b/>
                <w:sz w:val="26"/>
                <w:szCs w:val="26"/>
              </w:rPr>
              <w:t>Mục tiêu</w:t>
            </w:r>
          </w:p>
          <w:p w14:paraId="1827F53D" w14:textId="77777777" w:rsidR="00117BA6" w:rsidRPr="002230AB" w:rsidRDefault="00117BA6" w:rsidP="001E5516">
            <w:pPr>
              <w:tabs>
                <w:tab w:val="left" w:pos="4962"/>
              </w:tabs>
              <w:ind w:left="0" w:right="90" w:hanging="3"/>
              <w:jc w:val="center"/>
              <w:rPr>
                <w:sz w:val="26"/>
                <w:szCs w:val="26"/>
              </w:rPr>
            </w:pPr>
            <w:r w:rsidRPr="002230AB">
              <w:rPr>
                <w:b/>
                <w:sz w:val="26"/>
                <w:szCs w:val="26"/>
              </w:rPr>
              <w:t>(COx) (1)</w:t>
            </w:r>
          </w:p>
        </w:tc>
        <w:tc>
          <w:tcPr>
            <w:tcW w:w="4077" w:type="dxa"/>
            <w:vAlign w:val="center"/>
          </w:tcPr>
          <w:p w14:paraId="4FF7F256" w14:textId="77777777" w:rsidR="00117BA6" w:rsidRPr="002230AB" w:rsidRDefault="00117BA6" w:rsidP="001E5516">
            <w:pPr>
              <w:tabs>
                <w:tab w:val="left" w:pos="851"/>
                <w:tab w:val="left" w:pos="6237"/>
              </w:tabs>
              <w:ind w:left="0" w:hanging="3"/>
              <w:jc w:val="center"/>
              <w:rPr>
                <w:sz w:val="26"/>
                <w:szCs w:val="26"/>
              </w:rPr>
            </w:pPr>
            <w:r w:rsidRPr="002230AB">
              <w:rPr>
                <w:b/>
                <w:sz w:val="26"/>
                <w:szCs w:val="26"/>
              </w:rPr>
              <w:t>Mô tả mục tiêu</w:t>
            </w:r>
          </w:p>
          <w:p w14:paraId="7618AA86" w14:textId="77777777" w:rsidR="00117BA6" w:rsidRPr="002230AB" w:rsidRDefault="00117BA6" w:rsidP="001E5516">
            <w:pPr>
              <w:tabs>
                <w:tab w:val="left" w:pos="4962"/>
              </w:tabs>
              <w:ind w:left="0" w:right="90" w:hanging="3"/>
              <w:jc w:val="center"/>
              <w:rPr>
                <w:sz w:val="26"/>
                <w:szCs w:val="26"/>
              </w:rPr>
            </w:pPr>
            <w:r w:rsidRPr="002230AB">
              <w:rPr>
                <w:b/>
                <w:sz w:val="26"/>
                <w:szCs w:val="26"/>
              </w:rPr>
              <w:t>(2)</w:t>
            </w:r>
          </w:p>
        </w:tc>
        <w:tc>
          <w:tcPr>
            <w:tcW w:w="1701" w:type="dxa"/>
            <w:vAlign w:val="center"/>
          </w:tcPr>
          <w:p w14:paraId="2B52DC5A" w14:textId="77777777" w:rsidR="00117BA6" w:rsidRPr="002230AB" w:rsidRDefault="00117BA6" w:rsidP="001E5516">
            <w:pPr>
              <w:tabs>
                <w:tab w:val="left" w:pos="851"/>
                <w:tab w:val="left" w:pos="6237"/>
              </w:tabs>
              <w:ind w:left="0" w:hanging="3"/>
              <w:jc w:val="center"/>
              <w:rPr>
                <w:sz w:val="26"/>
                <w:szCs w:val="26"/>
              </w:rPr>
            </w:pPr>
            <w:r w:rsidRPr="002230AB">
              <w:rPr>
                <w:b/>
                <w:sz w:val="26"/>
                <w:szCs w:val="26"/>
              </w:rPr>
              <w:t>CĐR của môn học</w:t>
            </w:r>
          </w:p>
          <w:p w14:paraId="24DC4456" w14:textId="77777777" w:rsidR="00117BA6" w:rsidRPr="002230AB" w:rsidRDefault="00117BA6" w:rsidP="001E5516">
            <w:pPr>
              <w:tabs>
                <w:tab w:val="left" w:pos="4962"/>
              </w:tabs>
              <w:ind w:left="0" w:right="90" w:hanging="3"/>
              <w:jc w:val="center"/>
              <w:rPr>
                <w:sz w:val="26"/>
                <w:szCs w:val="26"/>
              </w:rPr>
            </w:pPr>
            <w:r w:rsidRPr="002230AB">
              <w:rPr>
                <w:b/>
                <w:sz w:val="26"/>
                <w:szCs w:val="26"/>
              </w:rPr>
              <w:t>(CLOx) (3)</w:t>
            </w:r>
          </w:p>
        </w:tc>
        <w:tc>
          <w:tcPr>
            <w:tcW w:w="1418" w:type="dxa"/>
            <w:vAlign w:val="center"/>
          </w:tcPr>
          <w:p w14:paraId="31365057" w14:textId="77777777" w:rsidR="00117BA6" w:rsidRPr="002230AB" w:rsidRDefault="00117BA6" w:rsidP="001E5516">
            <w:pPr>
              <w:tabs>
                <w:tab w:val="left" w:pos="851"/>
                <w:tab w:val="left" w:pos="6237"/>
              </w:tabs>
              <w:ind w:left="0" w:hanging="3"/>
              <w:jc w:val="center"/>
              <w:rPr>
                <w:sz w:val="26"/>
                <w:szCs w:val="26"/>
              </w:rPr>
            </w:pPr>
            <w:r w:rsidRPr="002230AB">
              <w:rPr>
                <w:b/>
                <w:sz w:val="26"/>
                <w:szCs w:val="26"/>
              </w:rPr>
              <w:t>TĐNL</w:t>
            </w:r>
          </w:p>
          <w:p w14:paraId="0BB4DCD2" w14:textId="77777777" w:rsidR="00117BA6" w:rsidRPr="002230AB" w:rsidRDefault="00117BA6" w:rsidP="001E5516">
            <w:pPr>
              <w:tabs>
                <w:tab w:val="left" w:pos="4962"/>
              </w:tabs>
              <w:ind w:left="0" w:right="90" w:hanging="3"/>
              <w:jc w:val="center"/>
              <w:rPr>
                <w:sz w:val="26"/>
                <w:szCs w:val="26"/>
              </w:rPr>
            </w:pPr>
            <w:r w:rsidRPr="002230AB">
              <w:rPr>
                <w:b/>
                <w:sz w:val="26"/>
                <w:szCs w:val="26"/>
              </w:rPr>
              <w:t>(4)</w:t>
            </w:r>
          </w:p>
        </w:tc>
      </w:tr>
      <w:tr w:rsidR="00117BA6" w:rsidRPr="002230AB" w14:paraId="760ABFBB" w14:textId="77777777" w:rsidTr="001E5516">
        <w:trPr>
          <w:trHeight w:val="1269"/>
        </w:trPr>
        <w:tc>
          <w:tcPr>
            <w:tcW w:w="1800" w:type="dxa"/>
            <w:vAlign w:val="center"/>
          </w:tcPr>
          <w:p w14:paraId="639FF066" w14:textId="77777777" w:rsidR="00117BA6" w:rsidRPr="002230AB" w:rsidRDefault="00117BA6" w:rsidP="001E5516">
            <w:pPr>
              <w:tabs>
                <w:tab w:val="left" w:pos="4962"/>
              </w:tabs>
              <w:ind w:left="0" w:right="90" w:hanging="3"/>
              <w:jc w:val="center"/>
              <w:rPr>
                <w:sz w:val="26"/>
                <w:szCs w:val="26"/>
              </w:rPr>
            </w:pPr>
            <w:r w:rsidRPr="002230AB">
              <w:rPr>
                <w:sz w:val="26"/>
                <w:szCs w:val="26"/>
              </w:rPr>
              <w:t>CO1</w:t>
            </w:r>
          </w:p>
        </w:tc>
        <w:tc>
          <w:tcPr>
            <w:tcW w:w="4077" w:type="dxa"/>
            <w:vAlign w:val="center"/>
          </w:tcPr>
          <w:p w14:paraId="09D66F98" w14:textId="77777777" w:rsidR="00117BA6" w:rsidRPr="002230AB" w:rsidRDefault="00117BA6" w:rsidP="001E5516">
            <w:pPr>
              <w:tabs>
                <w:tab w:val="left" w:pos="4962"/>
              </w:tabs>
              <w:ind w:left="0" w:right="90" w:hanging="3"/>
              <w:jc w:val="both"/>
              <w:rPr>
                <w:sz w:val="26"/>
                <w:szCs w:val="26"/>
              </w:rPr>
            </w:pPr>
            <w:r w:rsidRPr="00572B35">
              <w:rPr>
                <w:sz w:val="26"/>
                <w:szCs w:val="26"/>
              </w:rPr>
              <w:t>Thiết kế và phát triển quy trình phân tích dữ liệu kế toán kiểm toán bằng ngôn ngữ lập trình Python, tích hợp các kiến thức về biến, cấu trúc dữ liệu và thư viện</w:t>
            </w:r>
            <w:r>
              <w:rPr>
                <w:sz w:val="26"/>
                <w:szCs w:val="26"/>
              </w:rPr>
              <w:t>.</w:t>
            </w:r>
          </w:p>
        </w:tc>
        <w:tc>
          <w:tcPr>
            <w:tcW w:w="1701" w:type="dxa"/>
            <w:vAlign w:val="center"/>
          </w:tcPr>
          <w:p w14:paraId="0283DB56" w14:textId="77777777" w:rsidR="00117BA6" w:rsidRPr="002230AB" w:rsidRDefault="00117BA6" w:rsidP="001E5516">
            <w:pPr>
              <w:tabs>
                <w:tab w:val="left" w:pos="4962"/>
              </w:tabs>
              <w:ind w:left="0" w:right="90" w:hanging="3"/>
              <w:jc w:val="center"/>
              <w:rPr>
                <w:sz w:val="26"/>
                <w:szCs w:val="26"/>
              </w:rPr>
            </w:pPr>
            <w:r w:rsidRPr="002230AB">
              <w:rPr>
                <w:sz w:val="26"/>
                <w:szCs w:val="26"/>
              </w:rPr>
              <w:t>CLO1</w:t>
            </w:r>
          </w:p>
        </w:tc>
        <w:tc>
          <w:tcPr>
            <w:tcW w:w="1418" w:type="dxa"/>
            <w:vAlign w:val="center"/>
          </w:tcPr>
          <w:p w14:paraId="17821FCD" w14:textId="77777777" w:rsidR="00117BA6" w:rsidRPr="002230AB" w:rsidRDefault="00117BA6" w:rsidP="001E5516">
            <w:pPr>
              <w:tabs>
                <w:tab w:val="left" w:pos="4962"/>
              </w:tabs>
              <w:ind w:left="0" w:right="90" w:hanging="3"/>
              <w:jc w:val="center"/>
              <w:rPr>
                <w:sz w:val="26"/>
                <w:szCs w:val="26"/>
              </w:rPr>
            </w:pPr>
            <w:r>
              <w:rPr>
                <w:sz w:val="26"/>
                <w:szCs w:val="26"/>
              </w:rPr>
              <w:t>5</w:t>
            </w:r>
          </w:p>
        </w:tc>
      </w:tr>
      <w:tr w:rsidR="00117BA6" w:rsidRPr="002230AB" w14:paraId="698D817F" w14:textId="77777777" w:rsidTr="001E5516">
        <w:trPr>
          <w:trHeight w:val="645"/>
        </w:trPr>
        <w:tc>
          <w:tcPr>
            <w:tcW w:w="1800" w:type="dxa"/>
            <w:vAlign w:val="center"/>
          </w:tcPr>
          <w:p w14:paraId="156A6BFC" w14:textId="77777777" w:rsidR="00117BA6" w:rsidRPr="002230AB" w:rsidRDefault="00117BA6" w:rsidP="001E5516">
            <w:pPr>
              <w:tabs>
                <w:tab w:val="left" w:pos="4962"/>
              </w:tabs>
              <w:ind w:left="0" w:right="90" w:hanging="3"/>
              <w:jc w:val="center"/>
              <w:rPr>
                <w:sz w:val="26"/>
                <w:szCs w:val="26"/>
              </w:rPr>
            </w:pPr>
            <w:r w:rsidRPr="002230AB">
              <w:rPr>
                <w:sz w:val="26"/>
                <w:szCs w:val="26"/>
              </w:rPr>
              <w:t>CO2</w:t>
            </w:r>
          </w:p>
        </w:tc>
        <w:tc>
          <w:tcPr>
            <w:tcW w:w="4077" w:type="dxa"/>
            <w:vAlign w:val="center"/>
          </w:tcPr>
          <w:p w14:paraId="2EBD708C" w14:textId="77777777" w:rsidR="00117BA6" w:rsidRPr="002230AB" w:rsidRDefault="00117BA6" w:rsidP="001E5516">
            <w:pPr>
              <w:tabs>
                <w:tab w:val="left" w:pos="4962"/>
              </w:tabs>
              <w:ind w:left="0" w:right="90" w:hanging="3"/>
              <w:jc w:val="both"/>
              <w:rPr>
                <w:sz w:val="26"/>
                <w:szCs w:val="26"/>
              </w:rPr>
            </w:pPr>
            <w:r>
              <w:rPr>
                <w:sz w:val="26"/>
                <w:szCs w:val="26"/>
              </w:rPr>
              <w:t>Áp</w:t>
            </w:r>
            <w:r w:rsidRPr="00B91098">
              <w:rPr>
                <w:sz w:val="26"/>
                <w:szCs w:val="26"/>
              </w:rPr>
              <w:t xml:space="preserve"> dụng được </w:t>
            </w:r>
            <w:r>
              <w:rPr>
                <w:sz w:val="26"/>
                <w:szCs w:val="26"/>
              </w:rPr>
              <w:t xml:space="preserve">các </w:t>
            </w:r>
            <w:r w:rsidRPr="00B91098">
              <w:rPr>
                <w:sz w:val="26"/>
                <w:szCs w:val="26"/>
              </w:rPr>
              <w:t>thư viện để phân loại, tổ chức và phân tích dữ liệu kế toán kiểm toán.</w:t>
            </w:r>
          </w:p>
        </w:tc>
        <w:tc>
          <w:tcPr>
            <w:tcW w:w="1701" w:type="dxa"/>
            <w:vAlign w:val="center"/>
          </w:tcPr>
          <w:p w14:paraId="34938812" w14:textId="77777777" w:rsidR="00117BA6" w:rsidRPr="002230AB" w:rsidRDefault="00117BA6" w:rsidP="001E5516">
            <w:pPr>
              <w:tabs>
                <w:tab w:val="left" w:pos="4962"/>
              </w:tabs>
              <w:ind w:left="0" w:right="90" w:hanging="3"/>
              <w:jc w:val="center"/>
              <w:rPr>
                <w:sz w:val="26"/>
                <w:szCs w:val="26"/>
              </w:rPr>
            </w:pPr>
            <w:r w:rsidRPr="002230AB">
              <w:rPr>
                <w:sz w:val="26"/>
                <w:szCs w:val="26"/>
              </w:rPr>
              <w:t>CLO2</w:t>
            </w:r>
          </w:p>
        </w:tc>
        <w:tc>
          <w:tcPr>
            <w:tcW w:w="1418" w:type="dxa"/>
            <w:vAlign w:val="center"/>
          </w:tcPr>
          <w:p w14:paraId="1AD7F2E2" w14:textId="77777777" w:rsidR="00117BA6" w:rsidRPr="002230AB" w:rsidRDefault="00117BA6" w:rsidP="001E5516">
            <w:pPr>
              <w:tabs>
                <w:tab w:val="left" w:pos="4962"/>
              </w:tabs>
              <w:ind w:left="0" w:right="90" w:hanging="3"/>
              <w:jc w:val="center"/>
              <w:rPr>
                <w:sz w:val="26"/>
                <w:szCs w:val="26"/>
              </w:rPr>
            </w:pPr>
            <w:r>
              <w:rPr>
                <w:sz w:val="26"/>
                <w:szCs w:val="26"/>
              </w:rPr>
              <w:t>4</w:t>
            </w:r>
          </w:p>
        </w:tc>
      </w:tr>
      <w:tr w:rsidR="00117BA6" w:rsidRPr="002230AB" w14:paraId="663EB2A1" w14:textId="77777777" w:rsidTr="001E5516">
        <w:trPr>
          <w:trHeight w:val="645"/>
        </w:trPr>
        <w:tc>
          <w:tcPr>
            <w:tcW w:w="1800" w:type="dxa"/>
            <w:vAlign w:val="center"/>
          </w:tcPr>
          <w:p w14:paraId="74ADC438" w14:textId="77777777" w:rsidR="00117BA6" w:rsidRPr="002230AB" w:rsidRDefault="00117BA6" w:rsidP="001E5516">
            <w:pPr>
              <w:tabs>
                <w:tab w:val="left" w:pos="4962"/>
              </w:tabs>
              <w:ind w:left="0" w:right="90" w:hanging="3"/>
              <w:jc w:val="center"/>
              <w:rPr>
                <w:sz w:val="26"/>
                <w:szCs w:val="26"/>
              </w:rPr>
            </w:pPr>
            <w:r w:rsidRPr="002230AB">
              <w:rPr>
                <w:sz w:val="26"/>
                <w:szCs w:val="26"/>
              </w:rPr>
              <w:t>CO3</w:t>
            </w:r>
          </w:p>
        </w:tc>
        <w:tc>
          <w:tcPr>
            <w:tcW w:w="4077" w:type="dxa"/>
            <w:vAlign w:val="center"/>
          </w:tcPr>
          <w:p w14:paraId="494D8570" w14:textId="77777777" w:rsidR="00117BA6" w:rsidRPr="002230AB" w:rsidRDefault="00117BA6" w:rsidP="001E5516">
            <w:pPr>
              <w:tabs>
                <w:tab w:val="left" w:pos="4962"/>
              </w:tabs>
              <w:ind w:left="0" w:right="90" w:hanging="3"/>
              <w:jc w:val="both"/>
              <w:rPr>
                <w:sz w:val="26"/>
                <w:szCs w:val="26"/>
              </w:rPr>
            </w:pPr>
            <w:r w:rsidRPr="00572B35">
              <w:rPr>
                <w:sz w:val="26"/>
                <w:szCs w:val="26"/>
              </w:rPr>
              <w:t>Thực hiện và điều chỉnh các kỹ thuật làm sạch dữ liệu kế toán kiểm toán, phân biệt được các thao tác phù hợp trong từng bối cảnh thực tiễn.</w:t>
            </w:r>
          </w:p>
        </w:tc>
        <w:tc>
          <w:tcPr>
            <w:tcW w:w="1701" w:type="dxa"/>
            <w:vAlign w:val="center"/>
          </w:tcPr>
          <w:p w14:paraId="3E050582" w14:textId="77777777" w:rsidR="00117BA6" w:rsidRPr="002230AB" w:rsidRDefault="00117BA6" w:rsidP="001E5516">
            <w:pPr>
              <w:ind w:left="0" w:hanging="3"/>
              <w:jc w:val="center"/>
              <w:rPr>
                <w:sz w:val="26"/>
                <w:szCs w:val="26"/>
              </w:rPr>
            </w:pPr>
            <w:r w:rsidRPr="002230AB">
              <w:rPr>
                <w:sz w:val="26"/>
                <w:szCs w:val="26"/>
              </w:rPr>
              <w:t>CLO3</w:t>
            </w:r>
          </w:p>
        </w:tc>
        <w:tc>
          <w:tcPr>
            <w:tcW w:w="1418" w:type="dxa"/>
            <w:vAlign w:val="center"/>
          </w:tcPr>
          <w:p w14:paraId="61B134AD" w14:textId="77777777" w:rsidR="00117BA6" w:rsidRPr="002230AB" w:rsidRDefault="00117BA6" w:rsidP="001E5516">
            <w:pPr>
              <w:tabs>
                <w:tab w:val="left" w:pos="4962"/>
              </w:tabs>
              <w:ind w:left="0" w:right="90" w:hanging="3"/>
              <w:jc w:val="center"/>
              <w:rPr>
                <w:sz w:val="26"/>
                <w:szCs w:val="26"/>
              </w:rPr>
            </w:pPr>
            <w:r w:rsidRPr="002230AB">
              <w:rPr>
                <w:sz w:val="26"/>
                <w:szCs w:val="26"/>
              </w:rPr>
              <w:t>4</w:t>
            </w:r>
          </w:p>
        </w:tc>
      </w:tr>
      <w:tr w:rsidR="00117BA6" w:rsidRPr="002230AB" w14:paraId="38B0EE07" w14:textId="77777777" w:rsidTr="001E5516">
        <w:tc>
          <w:tcPr>
            <w:tcW w:w="1800" w:type="dxa"/>
            <w:vAlign w:val="center"/>
          </w:tcPr>
          <w:p w14:paraId="0E57A5E7" w14:textId="77777777" w:rsidR="00117BA6" w:rsidRPr="002230AB" w:rsidRDefault="00117BA6" w:rsidP="001E5516">
            <w:pPr>
              <w:tabs>
                <w:tab w:val="left" w:pos="4962"/>
              </w:tabs>
              <w:ind w:left="0" w:right="90" w:hanging="3"/>
              <w:jc w:val="center"/>
              <w:rPr>
                <w:sz w:val="26"/>
                <w:szCs w:val="26"/>
              </w:rPr>
            </w:pPr>
            <w:r w:rsidRPr="002230AB">
              <w:rPr>
                <w:sz w:val="26"/>
                <w:szCs w:val="26"/>
              </w:rPr>
              <w:t>CO4</w:t>
            </w:r>
          </w:p>
        </w:tc>
        <w:tc>
          <w:tcPr>
            <w:tcW w:w="4077" w:type="dxa"/>
            <w:vAlign w:val="center"/>
          </w:tcPr>
          <w:p w14:paraId="53845979" w14:textId="77777777" w:rsidR="00117BA6" w:rsidRPr="002230AB" w:rsidRDefault="00117BA6" w:rsidP="001E5516">
            <w:pPr>
              <w:tabs>
                <w:tab w:val="left" w:pos="4962"/>
              </w:tabs>
              <w:ind w:left="0" w:right="90" w:hanging="3"/>
              <w:jc w:val="both"/>
              <w:rPr>
                <w:sz w:val="26"/>
                <w:szCs w:val="26"/>
              </w:rPr>
            </w:pPr>
            <w:r>
              <w:rPr>
                <w:sz w:val="26"/>
                <w:szCs w:val="26"/>
              </w:rPr>
              <w:t>P</w:t>
            </w:r>
            <w:r w:rsidRPr="00924C0A">
              <w:rPr>
                <w:sz w:val="26"/>
                <w:szCs w:val="26"/>
              </w:rPr>
              <w:t xml:space="preserve">hân tích và đánh giá hiệu quả của các biểu đồ trực quan hóa dữ liệu, </w:t>
            </w:r>
            <w:r w:rsidRPr="00924C0A">
              <w:rPr>
                <w:sz w:val="26"/>
                <w:szCs w:val="26"/>
              </w:rPr>
              <w:lastRenderedPageBreak/>
              <w:t>vận dụng linh hoạt các thư viện đồ họa trong Python để truyền tải thông tin kế toán kiểm toán.</w:t>
            </w:r>
          </w:p>
        </w:tc>
        <w:tc>
          <w:tcPr>
            <w:tcW w:w="1701" w:type="dxa"/>
            <w:vAlign w:val="center"/>
          </w:tcPr>
          <w:p w14:paraId="17694689" w14:textId="77777777" w:rsidR="00117BA6" w:rsidRPr="002230AB" w:rsidRDefault="00117BA6" w:rsidP="001E5516">
            <w:pPr>
              <w:ind w:left="0" w:hanging="3"/>
              <w:jc w:val="center"/>
              <w:rPr>
                <w:sz w:val="26"/>
                <w:szCs w:val="26"/>
              </w:rPr>
            </w:pPr>
            <w:r w:rsidRPr="002230AB">
              <w:rPr>
                <w:sz w:val="26"/>
                <w:szCs w:val="26"/>
              </w:rPr>
              <w:lastRenderedPageBreak/>
              <w:t>CLO4</w:t>
            </w:r>
          </w:p>
        </w:tc>
        <w:tc>
          <w:tcPr>
            <w:tcW w:w="1418" w:type="dxa"/>
            <w:vAlign w:val="center"/>
          </w:tcPr>
          <w:p w14:paraId="3CC3A580" w14:textId="77777777" w:rsidR="00117BA6" w:rsidRPr="002230AB" w:rsidRDefault="00117BA6" w:rsidP="001E5516">
            <w:pPr>
              <w:tabs>
                <w:tab w:val="left" w:pos="4962"/>
              </w:tabs>
              <w:ind w:left="0" w:right="90" w:hanging="3"/>
              <w:jc w:val="center"/>
              <w:rPr>
                <w:sz w:val="26"/>
                <w:szCs w:val="26"/>
              </w:rPr>
            </w:pPr>
            <w:r w:rsidRPr="002230AB">
              <w:rPr>
                <w:sz w:val="26"/>
                <w:szCs w:val="26"/>
              </w:rPr>
              <w:t>4</w:t>
            </w:r>
          </w:p>
        </w:tc>
      </w:tr>
    </w:tbl>
    <w:p w14:paraId="12F60B1D" w14:textId="77777777" w:rsidR="004D23AB" w:rsidRDefault="004D23AB">
      <w:pPr>
        <w:pBdr>
          <w:top w:val="nil"/>
          <w:left w:val="nil"/>
          <w:bottom w:val="nil"/>
          <w:right w:val="nil"/>
          <w:between w:val="nil"/>
        </w:pBdr>
        <w:spacing w:after="0"/>
        <w:ind w:left="0" w:hanging="3"/>
        <w:rPr>
          <w:color w:val="000000"/>
          <w:sz w:val="26"/>
          <w:szCs w:val="26"/>
        </w:rPr>
      </w:pPr>
    </w:p>
    <w:p w14:paraId="041505C5" w14:textId="77777777" w:rsidR="004D23AB" w:rsidRDefault="004D23AB">
      <w:pPr>
        <w:pBdr>
          <w:top w:val="nil"/>
          <w:left w:val="nil"/>
          <w:bottom w:val="nil"/>
          <w:right w:val="nil"/>
          <w:between w:val="nil"/>
        </w:pBdr>
        <w:spacing w:after="0"/>
        <w:ind w:left="0" w:hanging="3"/>
        <w:rPr>
          <w:color w:val="000000"/>
          <w:sz w:val="26"/>
          <w:szCs w:val="26"/>
        </w:rPr>
      </w:pPr>
    </w:p>
    <w:p w14:paraId="358B0CD1" w14:textId="77777777" w:rsidR="004D23AB" w:rsidRDefault="004D23AB">
      <w:pPr>
        <w:pBdr>
          <w:top w:val="nil"/>
          <w:left w:val="nil"/>
          <w:bottom w:val="nil"/>
          <w:right w:val="nil"/>
          <w:between w:val="nil"/>
        </w:pBdr>
        <w:spacing w:after="0"/>
        <w:ind w:left="0" w:hanging="3"/>
        <w:rPr>
          <w:color w:val="000000"/>
          <w:sz w:val="26"/>
          <w:szCs w:val="26"/>
        </w:rPr>
      </w:pPr>
    </w:p>
    <w:p w14:paraId="327774E2" w14:textId="77777777" w:rsidR="004D23AB" w:rsidRDefault="00A808AB">
      <w:pPr>
        <w:pBdr>
          <w:top w:val="nil"/>
          <w:left w:val="nil"/>
          <w:bottom w:val="nil"/>
          <w:right w:val="nil"/>
          <w:between w:val="nil"/>
        </w:pBdr>
        <w:spacing w:after="0"/>
        <w:ind w:left="0" w:hanging="3"/>
        <w:rPr>
          <w:color w:val="000000"/>
          <w:sz w:val="26"/>
          <w:szCs w:val="26"/>
        </w:rPr>
      </w:pPr>
      <w:r>
        <w:rPr>
          <w:i/>
          <w:color w:val="000000"/>
          <w:sz w:val="26"/>
          <w:szCs w:val="26"/>
        </w:rPr>
        <w:t xml:space="preserve">(1): Ký hiệu mục tiêu của học phần. </w:t>
      </w:r>
    </w:p>
    <w:p w14:paraId="2BCBDC77" w14:textId="77777777" w:rsidR="004D23AB" w:rsidRDefault="00A808AB">
      <w:pPr>
        <w:pBdr>
          <w:top w:val="nil"/>
          <w:left w:val="nil"/>
          <w:bottom w:val="nil"/>
          <w:right w:val="nil"/>
          <w:between w:val="nil"/>
        </w:pBdr>
        <w:spacing w:after="0"/>
        <w:ind w:left="0" w:hanging="3"/>
        <w:rPr>
          <w:color w:val="000000"/>
          <w:sz w:val="26"/>
          <w:szCs w:val="26"/>
        </w:rPr>
      </w:pPr>
      <w:r>
        <w:rPr>
          <w:i/>
          <w:color w:val="000000"/>
          <w:sz w:val="26"/>
          <w:szCs w:val="26"/>
        </w:rPr>
        <w:t>(2): Mô tả các mục tiêu bao gồm các động từ chủ động, các chủ đề CĐR và bối cảnh áp dụng tổng quát.</w:t>
      </w:r>
    </w:p>
    <w:p w14:paraId="46D59D51" w14:textId="77777777" w:rsidR="004D23AB" w:rsidRDefault="00A808AB">
      <w:pPr>
        <w:pBdr>
          <w:top w:val="nil"/>
          <w:left w:val="nil"/>
          <w:bottom w:val="nil"/>
          <w:right w:val="nil"/>
          <w:between w:val="nil"/>
        </w:pBdr>
        <w:spacing w:after="0"/>
        <w:ind w:left="0" w:hanging="3"/>
        <w:rPr>
          <w:color w:val="000000"/>
          <w:sz w:val="26"/>
          <w:szCs w:val="26"/>
        </w:rPr>
      </w:pPr>
      <w:r>
        <w:rPr>
          <w:i/>
          <w:color w:val="000000"/>
          <w:sz w:val="26"/>
          <w:szCs w:val="26"/>
        </w:rPr>
        <w:t>(3), (4): Ký hiệu CĐR của CTĐT và TĐNL tương ứng được phân bổ cho học phần.</w:t>
      </w:r>
    </w:p>
    <w:p w14:paraId="0C010F56" w14:textId="77777777" w:rsidR="004D23AB" w:rsidRDefault="00A808AB">
      <w:pPr>
        <w:numPr>
          <w:ilvl w:val="0"/>
          <w:numId w:val="2"/>
        </w:numPr>
        <w:pBdr>
          <w:top w:val="nil"/>
          <w:left w:val="nil"/>
          <w:bottom w:val="nil"/>
          <w:right w:val="nil"/>
          <w:between w:val="nil"/>
        </w:pBdr>
        <w:spacing w:after="0"/>
        <w:ind w:left="0" w:hanging="3"/>
        <w:rPr>
          <w:color w:val="000000"/>
          <w:sz w:val="26"/>
          <w:szCs w:val="26"/>
        </w:rPr>
      </w:pPr>
      <w:r>
        <w:rPr>
          <w:i/>
          <w:color w:val="000000"/>
          <w:sz w:val="26"/>
          <w:szCs w:val="26"/>
        </w:rPr>
        <w:t>Môn học tiên quyết/Môn học trước/Môn song hành</w:t>
      </w:r>
    </w:p>
    <w:p w14:paraId="1FB600BB" w14:textId="77777777" w:rsidR="004D23AB" w:rsidRDefault="00A808AB">
      <w:pPr>
        <w:pBdr>
          <w:top w:val="nil"/>
          <w:left w:val="nil"/>
          <w:bottom w:val="nil"/>
          <w:right w:val="nil"/>
          <w:between w:val="nil"/>
        </w:pBdr>
        <w:spacing w:after="0"/>
        <w:ind w:left="0" w:hanging="3"/>
        <w:rPr>
          <w:color w:val="000000"/>
          <w:sz w:val="26"/>
          <w:szCs w:val="26"/>
        </w:rPr>
      </w:pPr>
      <w:r>
        <w:rPr>
          <w:color w:val="000000"/>
          <w:sz w:val="26"/>
          <w:szCs w:val="26"/>
        </w:rPr>
        <w:t>Ghi mã – tên học phần học trước hoặc song hành.</w:t>
      </w:r>
    </w:p>
    <w:p w14:paraId="2446B909" w14:textId="77777777" w:rsidR="004D23AB" w:rsidRDefault="00A808AB">
      <w:pPr>
        <w:numPr>
          <w:ilvl w:val="0"/>
          <w:numId w:val="2"/>
        </w:numPr>
        <w:pBdr>
          <w:top w:val="nil"/>
          <w:left w:val="nil"/>
          <w:bottom w:val="nil"/>
          <w:right w:val="nil"/>
          <w:between w:val="nil"/>
        </w:pBdr>
        <w:spacing w:after="0"/>
        <w:ind w:left="0" w:hanging="3"/>
        <w:rPr>
          <w:color w:val="000000"/>
          <w:sz w:val="26"/>
          <w:szCs w:val="26"/>
        </w:rPr>
      </w:pPr>
      <w:r>
        <w:rPr>
          <w:i/>
          <w:color w:val="000000"/>
          <w:sz w:val="26"/>
          <w:szCs w:val="26"/>
        </w:rPr>
        <w:t>Yêu cầu khác</w:t>
      </w:r>
    </w:p>
    <w:p w14:paraId="48356376" w14:textId="77777777" w:rsidR="004D23AB" w:rsidRDefault="00A808AB">
      <w:pPr>
        <w:pBdr>
          <w:top w:val="nil"/>
          <w:left w:val="nil"/>
          <w:bottom w:val="nil"/>
          <w:right w:val="nil"/>
          <w:between w:val="nil"/>
        </w:pBdr>
        <w:spacing w:after="0"/>
        <w:ind w:left="0" w:hanging="3"/>
        <w:rPr>
          <w:color w:val="000000"/>
          <w:sz w:val="26"/>
          <w:szCs w:val="26"/>
        </w:rPr>
      </w:pPr>
      <w:r>
        <w:rPr>
          <w:color w:val="000000"/>
          <w:sz w:val="26"/>
          <w:szCs w:val="26"/>
        </w:rPr>
        <w:t>Ghi các yêu cầu khác mà giảng viên thấy cần thiết.</w:t>
      </w:r>
    </w:p>
    <w:p w14:paraId="433593DD" w14:textId="77777777" w:rsidR="004D23AB" w:rsidRDefault="00A808AB">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Chuẩn đầu ra của học phần</w:t>
      </w:r>
    </w:p>
    <w:p w14:paraId="797651A2" w14:textId="77777777" w:rsidR="004D23AB" w:rsidRDefault="00A808AB">
      <w:pPr>
        <w:pBdr>
          <w:top w:val="nil"/>
          <w:left w:val="nil"/>
          <w:bottom w:val="nil"/>
          <w:right w:val="nil"/>
          <w:between w:val="nil"/>
        </w:pBdr>
        <w:spacing w:after="0"/>
        <w:ind w:left="0" w:hanging="3"/>
        <w:rPr>
          <w:color w:val="000000"/>
          <w:sz w:val="26"/>
          <w:szCs w:val="26"/>
        </w:rPr>
      </w:pPr>
      <w:r>
        <w:rPr>
          <w:i/>
          <w:color w:val="000000"/>
          <w:sz w:val="26"/>
          <w:szCs w:val="26"/>
        </w:rPr>
        <w:t>(Các mục cụ thể hay CĐR của học phần và mức độ giảng dạy I, T, U hoặc I, R, M)</w:t>
      </w:r>
    </w:p>
    <w:p w14:paraId="4B26B793" w14:textId="77777777" w:rsidR="004D23AB" w:rsidRDefault="004D23AB">
      <w:pPr>
        <w:pBdr>
          <w:top w:val="nil"/>
          <w:left w:val="nil"/>
          <w:bottom w:val="nil"/>
          <w:right w:val="nil"/>
          <w:between w:val="nil"/>
        </w:pBdr>
        <w:spacing w:after="0"/>
        <w:ind w:left="0" w:hanging="3"/>
        <w:rPr>
          <w:color w:val="000000"/>
          <w:sz w:val="26"/>
          <w:szCs w:val="26"/>
        </w:rPr>
      </w:pPr>
    </w:p>
    <w:tbl>
      <w:tblPr>
        <w:tblW w:w="89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3749"/>
        <w:gridCol w:w="1417"/>
        <w:gridCol w:w="2552"/>
      </w:tblGrid>
      <w:tr w:rsidR="00A808AB" w:rsidRPr="002230AB" w14:paraId="42583096" w14:textId="77777777" w:rsidTr="001E5516">
        <w:tc>
          <w:tcPr>
            <w:tcW w:w="1278" w:type="dxa"/>
            <w:vAlign w:val="center"/>
          </w:tcPr>
          <w:p w14:paraId="41ABE3B1" w14:textId="77777777" w:rsidR="00A808AB" w:rsidRPr="002230AB" w:rsidRDefault="00A808AB" w:rsidP="001E5516">
            <w:pPr>
              <w:tabs>
                <w:tab w:val="left" w:pos="284"/>
              </w:tabs>
              <w:ind w:left="0" w:hanging="3"/>
              <w:jc w:val="center"/>
              <w:rPr>
                <w:sz w:val="26"/>
                <w:szCs w:val="26"/>
              </w:rPr>
            </w:pPr>
            <w:r w:rsidRPr="002230AB">
              <w:rPr>
                <w:b/>
                <w:sz w:val="26"/>
                <w:szCs w:val="26"/>
              </w:rPr>
              <w:t>CĐR</w:t>
            </w:r>
          </w:p>
          <w:p w14:paraId="7A4AC84D" w14:textId="77777777" w:rsidR="00A808AB" w:rsidRPr="002230AB" w:rsidRDefault="00A808AB" w:rsidP="001E5516">
            <w:pPr>
              <w:tabs>
                <w:tab w:val="left" w:pos="284"/>
              </w:tabs>
              <w:ind w:left="0" w:hanging="3"/>
              <w:jc w:val="center"/>
              <w:rPr>
                <w:sz w:val="26"/>
                <w:szCs w:val="26"/>
              </w:rPr>
            </w:pPr>
            <w:r w:rsidRPr="002230AB">
              <w:rPr>
                <w:b/>
                <w:sz w:val="26"/>
                <w:szCs w:val="26"/>
              </w:rPr>
              <w:t>(1)</w:t>
            </w:r>
          </w:p>
        </w:tc>
        <w:tc>
          <w:tcPr>
            <w:tcW w:w="3749" w:type="dxa"/>
            <w:vAlign w:val="center"/>
          </w:tcPr>
          <w:p w14:paraId="21F32B5C" w14:textId="77777777" w:rsidR="00A808AB" w:rsidRPr="002230AB" w:rsidRDefault="00A808AB" w:rsidP="001E5516">
            <w:pPr>
              <w:tabs>
                <w:tab w:val="left" w:pos="284"/>
              </w:tabs>
              <w:ind w:left="0" w:hanging="3"/>
              <w:jc w:val="center"/>
              <w:rPr>
                <w:sz w:val="26"/>
                <w:szCs w:val="26"/>
              </w:rPr>
            </w:pPr>
            <w:r w:rsidRPr="002230AB">
              <w:rPr>
                <w:b/>
                <w:sz w:val="26"/>
                <w:szCs w:val="26"/>
              </w:rPr>
              <w:t>Mô tả CĐR</w:t>
            </w:r>
          </w:p>
          <w:p w14:paraId="08D325CB" w14:textId="77777777" w:rsidR="00A808AB" w:rsidRPr="002230AB" w:rsidRDefault="00A808AB" w:rsidP="001E5516">
            <w:pPr>
              <w:tabs>
                <w:tab w:val="left" w:pos="284"/>
              </w:tabs>
              <w:ind w:left="0" w:hanging="3"/>
              <w:jc w:val="center"/>
              <w:rPr>
                <w:sz w:val="26"/>
                <w:szCs w:val="26"/>
              </w:rPr>
            </w:pPr>
            <w:r w:rsidRPr="002230AB">
              <w:rPr>
                <w:b/>
                <w:sz w:val="26"/>
                <w:szCs w:val="26"/>
              </w:rPr>
              <w:t>(2)</w:t>
            </w:r>
          </w:p>
        </w:tc>
        <w:tc>
          <w:tcPr>
            <w:tcW w:w="1417" w:type="dxa"/>
            <w:vAlign w:val="center"/>
          </w:tcPr>
          <w:p w14:paraId="275D8728" w14:textId="77777777" w:rsidR="00A808AB" w:rsidRPr="002230AB" w:rsidRDefault="00A808AB" w:rsidP="001E5516">
            <w:pPr>
              <w:tabs>
                <w:tab w:val="left" w:pos="284"/>
              </w:tabs>
              <w:ind w:left="0" w:hanging="3"/>
              <w:jc w:val="center"/>
              <w:rPr>
                <w:sz w:val="26"/>
                <w:szCs w:val="26"/>
              </w:rPr>
            </w:pPr>
            <w:r w:rsidRPr="002230AB">
              <w:rPr>
                <w:b/>
                <w:color w:val="000000"/>
                <w:sz w:val="26"/>
                <w:szCs w:val="26"/>
              </w:rPr>
              <w:t>Chuẩn đầu ra CTĐT (PLOs)</w:t>
            </w:r>
          </w:p>
        </w:tc>
        <w:tc>
          <w:tcPr>
            <w:tcW w:w="2552" w:type="dxa"/>
            <w:vAlign w:val="center"/>
          </w:tcPr>
          <w:p w14:paraId="4A16DC07" w14:textId="77777777" w:rsidR="00A808AB" w:rsidRPr="002230AB" w:rsidRDefault="00A808AB" w:rsidP="001E5516">
            <w:pPr>
              <w:tabs>
                <w:tab w:val="left" w:pos="284"/>
              </w:tabs>
              <w:ind w:left="0" w:hanging="3"/>
              <w:jc w:val="center"/>
              <w:rPr>
                <w:sz w:val="26"/>
                <w:szCs w:val="26"/>
              </w:rPr>
            </w:pPr>
            <w:r w:rsidRPr="002230AB">
              <w:rPr>
                <w:b/>
                <w:sz w:val="26"/>
                <w:szCs w:val="26"/>
              </w:rPr>
              <w:t>Mức độ giảng dạy</w:t>
            </w:r>
          </w:p>
          <w:p w14:paraId="6A03D1DB" w14:textId="77777777" w:rsidR="00A808AB" w:rsidRPr="002230AB" w:rsidRDefault="00A808AB" w:rsidP="001E5516">
            <w:pPr>
              <w:tabs>
                <w:tab w:val="left" w:pos="284"/>
              </w:tabs>
              <w:ind w:left="0" w:hanging="3"/>
              <w:jc w:val="center"/>
              <w:rPr>
                <w:sz w:val="26"/>
                <w:szCs w:val="26"/>
              </w:rPr>
            </w:pPr>
            <w:r w:rsidRPr="002230AB">
              <w:rPr>
                <w:b/>
                <w:sz w:val="26"/>
                <w:szCs w:val="26"/>
              </w:rPr>
              <w:t>(I, T, U hoặc I, R, M)</w:t>
            </w:r>
          </w:p>
          <w:p w14:paraId="2F96AC2E" w14:textId="77777777" w:rsidR="00A808AB" w:rsidRPr="002230AB" w:rsidRDefault="00A808AB" w:rsidP="001E5516">
            <w:pPr>
              <w:tabs>
                <w:tab w:val="left" w:pos="284"/>
              </w:tabs>
              <w:ind w:left="0" w:hanging="3"/>
              <w:jc w:val="center"/>
              <w:rPr>
                <w:sz w:val="26"/>
                <w:szCs w:val="26"/>
              </w:rPr>
            </w:pPr>
            <w:r w:rsidRPr="002230AB">
              <w:rPr>
                <w:b/>
                <w:sz w:val="26"/>
                <w:szCs w:val="26"/>
              </w:rPr>
              <w:t>(3)</w:t>
            </w:r>
          </w:p>
        </w:tc>
      </w:tr>
      <w:tr w:rsidR="00A808AB" w:rsidRPr="002230AB" w14:paraId="0FBEF2FD" w14:textId="77777777" w:rsidTr="001E5516">
        <w:tc>
          <w:tcPr>
            <w:tcW w:w="1278" w:type="dxa"/>
            <w:vAlign w:val="center"/>
          </w:tcPr>
          <w:p w14:paraId="4C4CB618" w14:textId="77777777" w:rsidR="00A808AB" w:rsidRPr="002230AB" w:rsidRDefault="00A808AB" w:rsidP="001E5516">
            <w:pPr>
              <w:ind w:left="0" w:hanging="3"/>
              <w:jc w:val="center"/>
              <w:rPr>
                <w:sz w:val="26"/>
                <w:szCs w:val="26"/>
              </w:rPr>
            </w:pPr>
            <w:r w:rsidRPr="002230AB">
              <w:rPr>
                <w:color w:val="000000"/>
                <w:sz w:val="26"/>
                <w:szCs w:val="26"/>
              </w:rPr>
              <w:t>CLO 1</w:t>
            </w:r>
          </w:p>
        </w:tc>
        <w:tc>
          <w:tcPr>
            <w:tcW w:w="3749" w:type="dxa"/>
            <w:vAlign w:val="center"/>
          </w:tcPr>
          <w:p w14:paraId="35F29B20" w14:textId="77777777" w:rsidR="00A808AB" w:rsidRPr="002230AB" w:rsidRDefault="00A808AB" w:rsidP="001E5516">
            <w:pPr>
              <w:pBdr>
                <w:top w:val="nil"/>
                <w:left w:val="nil"/>
                <w:bottom w:val="nil"/>
                <w:right w:val="nil"/>
                <w:between w:val="nil"/>
              </w:pBdr>
              <w:spacing w:line="240" w:lineRule="auto"/>
              <w:ind w:left="0" w:hanging="3"/>
              <w:jc w:val="both"/>
              <w:rPr>
                <w:color w:val="000000"/>
                <w:sz w:val="26"/>
                <w:szCs w:val="26"/>
              </w:rPr>
            </w:pPr>
            <w:r w:rsidRPr="00AA18B2">
              <w:rPr>
                <w:color w:val="000000"/>
                <w:sz w:val="26"/>
                <w:szCs w:val="26"/>
              </w:rPr>
              <w:t>Thiết kế và phát triển quy trình phân tích dữ liệu kế toán kiểm toán bằng Python</w:t>
            </w:r>
          </w:p>
        </w:tc>
        <w:tc>
          <w:tcPr>
            <w:tcW w:w="1417" w:type="dxa"/>
            <w:vAlign w:val="center"/>
          </w:tcPr>
          <w:p w14:paraId="3735DD63" w14:textId="1E621D69" w:rsidR="00A808AB" w:rsidRPr="002230AB" w:rsidRDefault="00A808AB" w:rsidP="001E5516">
            <w:pPr>
              <w:tabs>
                <w:tab w:val="left" w:pos="284"/>
              </w:tabs>
              <w:ind w:left="0" w:hanging="3"/>
              <w:jc w:val="center"/>
              <w:rPr>
                <w:sz w:val="26"/>
                <w:szCs w:val="26"/>
              </w:rPr>
            </w:pPr>
            <w:r w:rsidRPr="002230AB">
              <w:rPr>
                <w:sz w:val="26"/>
                <w:szCs w:val="26"/>
              </w:rPr>
              <w:t>PLO</w:t>
            </w:r>
            <w:r w:rsidR="009C3A95">
              <w:rPr>
                <w:sz w:val="26"/>
                <w:szCs w:val="26"/>
              </w:rPr>
              <w:t>2</w:t>
            </w:r>
          </w:p>
        </w:tc>
        <w:tc>
          <w:tcPr>
            <w:tcW w:w="2552" w:type="dxa"/>
            <w:vAlign w:val="center"/>
          </w:tcPr>
          <w:p w14:paraId="287AF2BD" w14:textId="77777777" w:rsidR="00A808AB" w:rsidRPr="002230AB" w:rsidRDefault="00A808AB" w:rsidP="001E5516">
            <w:pPr>
              <w:tabs>
                <w:tab w:val="left" w:pos="284"/>
              </w:tabs>
              <w:ind w:left="0" w:hanging="3"/>
              <w:jc w:val="center"/>
              <w:rPr>
                <w:sz w:val="26"/>
                <w:szCs w:val="26"/>
              </w:rPr>
            </w:pPr>
            <w:r>
              <w:rPr>
                <w:sz w:val="26"/>
                <w:szCs w:val="26"/>
              </w:rPr>
              <w:t>M</w:t>
            </w:r>
          </w:p>
        </w:tc>
      </w:tr>
      <w:tr w:rsidR="00A808AB" w:rsidRPr="002230AB" w14:paraId="0371E7DB" w14:textId="77777777" w:rsidTr="001E5516">
        <w:tc>
          <w:tcPr>
            <w:tcW w:w="1278" w:type="dxa"/>
            <w:vAlign w:val="center"/>
          </w:tcPr>
          <w:p w14:paraId="2B7C7B79" w14:textId="77777777" w:rsidR="00A808AB" w:rsidRPr="002230AB" w:rsidRDefault="00A808AB" w:rsidP="001E5516">
            <w:pPr>
              <w:ind w:left="0" w:hanging="3"/>
              <w:jc w:val="center"/>
              <w:rPr>
                <w:sz w:val="26"/>
                <w:szCs w:val="26"/>
              </w:rPr>
            </w:pPr>
            <w:r w:rsidRPr="002230AB">
              <w:rPr>
                <w:color w:val="000000"/>
                <w:sz w:val="26"/>
                <w:szCs w:val="26"/>
              </w:rPr>
              <w:t>CLO 2</w:t>
            </w:r>
          </w:p>
        </w:tc>
        <w:tc>
          <w:tcPr>
            <w:tcW w:w="3749" w:type="dxa"/>
            <w:vAlign w:val="center"/>
          </w:tcPr>
          <w:p w14:paraId="6199A733" w14:textId="77777777" w:rsidR="00A808AB" w:rsidRPr="002230AB" w:rsidRDefault="00A808AB" w:rsidP="001E5516">
            <w:pPr>
              <w:pBdr>
                <w:top w:val="nil"/>
                <w:left w:val="nil"/>
                <w:bottom w:val="nil"/>
                <w:right w:val="nil"/>
                <w:between w:val="nil"/>
              </w:pBdr>
              <w:spacing w:line="240" w:lineRule="auto"/>
              <w:ind w:left="0" w:hanging="3"/>
              <w:jc w:val="both"/>
              <w:rPr>
                <w:color w:val="000000"/>
                <w:sz w:val="26"/>
                <w:szCs w:val="26"/>
              </w:rPr>
            </w:pPr>
            <w:r>
              <w:rPr>
                <w:color w:val="000000"/>
                <w:sz w:val="26"/>
                <w:szCs w:val="26"/>
              </w:rPr>
              <w:t>Áp dụng các</w:t>
            </w:r>
            <w:r w:rsidRPr="00575067">
              <w:rPr>
                <w:color w:val="000000"/>
                <w:sz w:val="26"/>
                <w:szCs w:val="26"/>
              </w:rPr>
              <w:t xml:space="preserve"> thư viện để tổ chức, phân tích dữ liệu kế toán</w:t>
            </w:r>
          </w:p>
        </w:tc>
        <w:tc>
          <w:tcPr>
            <w:tcW w:w="1417" w:type="dxa"/>
            <w:vAlign w:val="center"/>
          </w:tcPr>
          <w:p w14:paraId="5EB02BFD" w14:textId="1A4DBE79" w:rsidR="00A808AB" w:rsidRPr="002230AB" w:rsidRDefault="00A808AB" w:rsidP="001E5516">
            <w:pPr>
              <w:ind w:left="0" w:hanging="3"/>
              <w:jc w:val="center"/>
              <w:rPr>
                <w:sz w:val="26"/>
                <w:szCs w:val="26"/>
              </w:rPr>
            </w:pPr>
            <w:r w:rsidRPr="002230AB">
              <w:rPr>
                <w:sz w:val="26"/>
                <w:szCs w:val="26"/>
              </w:rPr>
              <w:t>PLO</w:t>
            </w:r>
            <w:r w:rsidR="009C3A95">
              <w:rPr>
                <w:sz w:val="26"/>
                <w:szCs w:val="26"/>
              </w:rPr>
              <w:t>5</w:t>
            </w:r>
          </w:p>
        </w:tc>
        <w:tc>
          <w:tcPr>
            <w:tcW w:w="2552" w:type="dxa"/>
            <w:vAlign w:val="center"/>
          </w:tcPr>
          <w:p w14:paraId="2794684C" w14:textId="77777777" w:rsidR="00A808AB" w:rsidRPr="002230AB" w:rsidRDefault="00A808AB" w:rsidP="001E5516">
            <w:pPr>
              <w:tabs>
                <w:tab w:val="left" w:pos="284"/>
              </w:tabs>
              <w:ind w:left="0" w:hanging="3"/>
              <w:jc w:val="center"/>
              <w:rPr>
                <w:sz w:val="26"/>
                <w:szCs w:val="26"/>
              </w:rPr>
            </w:pPr>
            <w:r>
              <w:rPr>
                <w:sz w:val="26"/>
                <w:szCs w:val="26"/>
              </w:rPr>
              <w:t>R</w:t>
            </w:r>
          </w:p>
        </w:tc>
      </w:tr>
      <w:tr w:rsidR="00A808AB" w:rsidRPr="002230AB" w14:paraId="7B4C386C" w14:textId="77777777" w:rsidTr="001E5516">
        <w:tc>
          <w:tcPr>
            <w:tcW w:w="1278" w:type="dxa"/>
            <w:vAlign w:val="center"/>
          </w:tcPr>
          <w:p w14:paraId="43D87188" w14:textId="77777777" w:rsidR="00A808AB" w:rsidRPr="002230AB" w:rsidRDefault="00A808AB" w:rsidP="001E5516">
            <w:pPr>
              <w:ind w:left="0" w:hanging="3"/>
              <w:jc w:val="center"/>
              <w:rPr>
                <w:sz w:val="26"/>
                <w:szCs w:val="26"/>
              </w:rPr>
            </w:pPr>
            <w:r w:rsidRPr="002230AB">
              <w:rPr>
                <w:color w:val="000000"/>
                <w:sz w:val="26"/>
                <w:szCs w:val="26"/>
              </w:rPr>
              <w:t>CLO 3</w:t>
            </w:r>
          </w:p>
        </w:tc>
        <w:tc>
          <w:tcPr>
            <w:tcW w:w="3749" w:type="dxa"/>
            <w:vAlign w:val="center"/>
          </w:tcPr>
          <w:p w14:paraId="6188585A" w14:textId="77777777" w:rsidR="00A808AB" w:rsidRPr="002230AB" w:rsidRDefault="00A808AB" w:rsidP="001E5516">
            <w:pPr>
              <w:pBdr>
                <w:top w:val="nil"/>
                <w:left w:val="nil"/>
                <w:bottom w:val="nil"/>
                <w:right w:val="nil"/>
                <w:between w:val="nil"/>
              </w:pBdr>
              <w:spacing w:line="240" w:lineRule="auto"/>
              <w:ind w:left="0" w:hanging="3"/>
              <w:jc w:val="both"/>
              <w:rPr>
                <w:color w:val="000000"/>
                <w:sz w:val="26"/>
                <w:szCs w:val="26"/>
              </w:rPr>
            </w:pPr>
            <w:r w:rsidRPr="00AA18B2">
              <w:rPr>
                <w:color w:val="000000"/>
                <w:sz w:val="26"/>
                <w:szCs w:val="26"/>
              </w:rPr>
              <w:t>Thực hiện và điều chỉnh kỹ thuật làm sạch dữ liệu kế toán kiểm toán</w:t>
            </w:r>
          </w:p>
        </w:tc>
        <w:tc>
          <w:tcPr>
            <w:tcW w:w="1417" w:type="dxa"/>
            <w:vAlign w:val="center"/>
          </w:tcPr>
          <w:p w14:paraId="46B26EC1" w14:textId="565ECD15" w:rsidR="00A808AB" w:rsidRPr="002230AB" w:rsidRDefault="00A808AB" w:rsidP="001E5516">
            <w:pPr>
              <w:ind w:left="0" w:hanging="3"/>
              <w:jc w:val="center"/>
              <w:rPr>
                <w:sz w:val="26"/>
                <w:szCs w:val="26"/>
              </w:rPr>
            </w:pPr>
            <w:r w:rsidRPr="002230AB">
              <w:rPr>
                <w:sz w:val="26"/>
                <w:szCs w:val="26"/>
              </w:rPr>
              <w:t>PLO</w:t>
            </w:r>
            <w:r w:rsidR="009C3A95">
              <w:rPr>
                <w:sz w:val="26"/>
                <w:szCs w:val="26"/>
              </w:rPr>
              <w:t>6</w:t>
            </w:r>
          </w:p>
        </w:tc>
        <w:tc>
          <w:tcPr>
            <w:tcW w:w="2552" w:type="dxa"/>
            <w:vAlign w:val="center"/>
          </w:tcPr>
          <w:p w14:paraId="464FB7D5" w14:textId="77777777" w:rsidR="00A808AB" w:rsidRPr="002230AB" w:rsidRDefault="00A808AB" w:rsidP="001E5516">
            <w:pPr>
              <w:tabs>
                <w:tab w:val="left" w:pos="284"/>
              </w:tabs>
              <w:ind w:left="0" w:hanging="3"/>
              <w:jc w:val="center"/>
              <w:rPr>
                <w:sz w:val="26"/>
                <w:szCs w:val="26"/>
              </w:rPr>
            </w:pPr>
            <w:r>
              <w:rPr>
                <w:sz w:val="26"/>
                <w:szCs w:val="26"/>
              </w:rPr>
              <w:t>R</w:t>
            </w:r>
          </w:p>
        </w:tc>
      </w:tr>
      <w:tr w:rsidR="00A808AB" w:rsidRPr="002230AB" w14:paraId="7D39FAFB" w14:textId="77777777" w:rsidTr="001E5516">
        <w:tc>
          <w:tcPr>
            <w:tcW w:w="1278" w:type="dxa"/>
            <w:vAlign w:val="center"/>
          </w:tcPr>
          <w:p w14:paraId="361D8377" w14:textId="77777777" w:rsidR="00A808AB" w:rsidRPr="002230AB" w:rsidRDefault="00A808AB" w:rsidP="001E5516">
            <w:pPr>
              <w:ind w:left="0" w:hanging="3"/>
              <w:jc w:val="center"/>
              <w:rPr>
                <w:sz w:val="26"/>
                <w:szCs w:val="26"/>
              </w:rPr>
            </w:pPr>
            <w:r w:rsidRPr="002230AB">
              <w:rPr>
                <w:color w:val="000000"/>
                <w:sz w:val="26"/>
                <w:szCs w:val="26"/>
              </w:rPr>
              <w:t>CLO 4</w:t>
            </w:r>
          </w:p>
        </w:tc>
        <w:tc>
          <w:tcPr>
            <w:tcW w:w="3749" w:type="dxa"/>
            <w:vAlign w:val="center"/>
          </w:tcPr>
          <w:p w14:paraId="25494C5E" w14:textId="77777777" w:rsidR="00A808AB" w:rsidRPr="002230AB" w:rsidRDefault="00A808AB" w:rsidP="001E5516">
            <w:pPr>
              <w:pBdr>
                <w:top w:val="nil"/>
                <w:left w:val="nil"/>
                <w:bottom w:val="nil"/>
                <w:right w:val="nil"/>
                <w:between w:val="nil"/>
              </w:pBdr>
              <w:spacing w:line="240" w:lineRule="auto"/>
              <w:ind w:left="0" w:hanging="3"/>
              <w:jc w:val="both"/>
              <w:rPr>
                <w:color w:val="000000"/>
                <w:sz w:val="26"/>
                <w:szCs w:val="26"/>
              </w:rPr>
            </w:pPr>
            <w:r>
              <w:rPr>
                <w:color w:val="000000"/>
                <w:sz w:val="26"/>
                <w:szCs w:val="26"/>
              </w:rPr>
              <w:t>Phân tích và t</w:t>
            </w:r>
            <w:r w:rsidRPr="00550D79">
              <w:rPr>
                <w:color w:val="000000"/>
                <w:sz w:val="26"/>
                <w:szCs w:val="26"/>
              </w:rPr>
              <w:t>hực hành trực quan hóa dữ liệu và rút trích thông tin</w:t>
            </w:r>
          </w:p>
        </w:tc>
        <w:tc>
          <w:tcPr>
            <w:tcW w:w="1417" w:type="dxa"/>
            <w:vAlign w:val="center"/>
          </w:tcPr>
          <w:p w14:paraId="0803675A" w14:textId="77777777" w:rsidR="00A808AB" w:rsidRPr="002230AB" w:rsidRDefault="00A808AB" w:rsidP="001E5516">
            <w:pPr>
              <w:ind w:left="0" w:hanging="3"/>
              <w:jc w:val="center"/>
              <w:rPr>
                <w:sz w:val="26"/>
                <w:szCs w:val="26"/>
              </w:rPr>
            </w:pPr>
            <w:r w:rsidRPr="002230AB">
              <w:rPr>
                <w:sz w:val="26"/>
                <w:szCs w:val="26"/>
              </w:rPr>
              <w:t>PLO8</w:t>
            </w:r>
          </w:p>
        </w:tc>
        <w:tc>
          <w:tcPr>
            <w:tcW w:w="2552" w:type="dxa"/>
            <w:vAlign w:val="center"/>
          </w:tcPr>
          <w:p w14:paraId="05A099D4" w14:textId="77777777" w:rsidR="00A808AB" w:rsidRPr="002230AB" w:rsidRDefault="00A808AB" w:rsidP="001E5516">
            <w:pPr>
              <w:tabs>
                <w:tab w:val="left" w:pos="284"/>
              </w:tabs>
              <w:ind w:left="0" w:hanging="3"/>
              <w:jc w:val="center"/>
              <w:rPr>
                <w:sz w:val="26"/>
                <w:szCs w:val="26"/>
              </w:rPr>
            </w:pPr>
            <w:r>
              <w:rPr>
                <w:sz w:val="26"/>
                <w:szCs w:val="26"/>
              </w:rPr>
              <w:t>R</w:t>
            </w:r>
          </w:p>
        </w:tc>
      </w:tr>
    </w:tbl>
    <w:p w14:paraId="3C7C3133" w14:textId="77777777" w:rsidR="004D23AB" w:rsidRDefault="004D23AB">
      <w:pPr>
        <w:pBdr>
          <w:top w:val="nil"/>
          <w:left w:val="nil"/>
          <w:bottom w:val="nil"/>
          <w:right w:val="nil"/>
          <w:between w:val="nil"/>
        </w:pBdr>
        <w:spacing w:after="0"/>
        <w:ind w:left="0" w:hanging="3"/>
        <w:rPr>
          <w:color w:val="000000"/>
          <w:sz w:val="26"/>
          <w:szCs w:val="26"/>
        </w:rPr>
      </w:pPr>
    </w:p>
    <w:p w14:paraId="03785124" w14:textId="77777777" w:rsidR="004D23AB" w:rsidRDefault="00A808AB">
      <w:pPr>
        <w:spacing w:after="0"/>
        <w:ind w:left="0" w:hanging="3"/>
        <w:jc w:val="both"/>
        <w:rPr>
          <w:sz w:val="26"/>
          <w:szCs w:val="26"/>
        </w:rPr>
      </w:pPr>
      <w:r>
        <w:rPr>
          <w:i/>
          <w:sz w:val="26"/>
          <w:szCs w:val="26"/>
        </w:rPr>
        <w:t xml:space="preserve"> (1): Ký hiệu CĐR của học phần.</w:t>
      </w:r>
    </w:p>
    <w:p w14:paraId="39CD7CDD" w14:textId="77777777" w:rsidR="004D23AB" w:rsidRDefault="00A808AB">
      <w:pPr>
        <w:spacing w:after="0"/>
        <w:ind w:left="0" w:right="90" w:hanging="3"/>
        <w:jc w:val="both"/>
        <w:rPr>
          <w:sz w:val="26"/>
          <w:szCs w:val="26"/>
        </w:rPr>
      </w:pPr>
      <w:r>
        <w:rPr>
          <w:i/>
          <w:sz w:val="26"/>
          <w:szCs w:val="26"/>
        </w:rPr>
        <w:t>(2): Mô tả CĐR, bao gồm các động từ chủ động, các chủ đề CĐR và bối cảnh áp dụng cụ thể.</w:t>
      </w:r>
    </w:p>
    <w:p w14:paraId="1B3BF943" w14:textId="77777777" w:rsidR="004D23AB" w:rsidRDefault="00A808AB">
      <w:pPr>
        <w:spacing w:after="0"/>
        <w:ind w:left="0" w:hanging="3"/>
        <w:jc w:val="both"/>
        <w:rPr>
          <w:sz w:val="26"/>
          <w:szCs w:val="26"/>
        </w:rPr>
      </w:pPr>
      <w:r>
        <w:rPr>
          <w:i/>
          <w:sz w:val="26"/>
          <w:szCs w:val="26"/>
        </w:rPr>
        <w:t>(3): I (Introduce): giới thiệu; T (Teach): dạy; U (Utilize): sử dụng hoặc I (Introduce): giới thiệu; R(Reinforced): tăng cường; M(Mastery): thành thạo.</w:t>
      </w:r>
    </w:p>
    <w:p w14:paraId="66D6440C" w14:textId="77777777" w:rsidR="004D23AB" w:rsidRDefault="00A808AB">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Nội dung cơ bản của học phần</w:t>
      </w:r>
    </w:p>
    <w:p w14:paraId="44FD6FDA" w14:textId="77777777" w:rsidR="004D23AB" w:rsidRDefault="00A808AB">
      <w:pPr>
        <w:pBdr>
          <w:top w:val="nil"/>
          <w:left w:val="nil"/>
          <w:bottom w:val="nil"/>
          <w:right w:val="nil"/>
          <w:between w:val="nil"/>
        </w:pBdr>
        <w:spacing w:after="0"/>
        <w:ind w:left="0" w:hanging="3"/>
        <w:jc w:val="both"/>
        <w:rPr>
          <w:color w:val="000000"/>
          <w:sz w:val="26"/>
          <w:szCs w:val="26"/>
        </w:rPr>
      </w:pPr>
      <w:r>
        <w:rPr>
          <w:color w:val="000000"/>
          <w:sz w:val="26"/>
          <w:szCs w:val="26"/>
        </w:rPr>
        <w:t xml:space="preserve">Môn học sẽ cung cấp kiến thức về ngôn ngữ lập trình python và ứng dụng vào trực quan hóa một số dữ liệu kế toán, kiểm toán, đồng thời phân tích dữ liệu kế toán kiểm </w:t>
      </w:r>
      <w:r>
        <w:rPr>
          <w:color w:val="000000"/>
          <w:sz w:val="26"/>
          <w:szCs w:val="26"/>
        </w:rPr>
        <w:lastRenderedPageBreak/>
        <w:t>toán. Đầu tiên môn học giới thiệu sơ lược ngôn ngữ lập trình Python thông qua các biến, các dạng dữ liệu, cách sử dụng vòng lặp, và một số hàm, thư viện cần thiết. Tiếp theo, việc đọc dữ liệu thông qua bảng biểu, file Excel, CSV hay bất kỳ loại dữ liệu dạng bảng khác cần phải được thực hiện. Sau đó, thao tác làm sạch dữ liệu, chuẩn bị dữ liệu ở trạng thái sẵn sàng cho việc trực quan rất cần thiết. Vấn đề trực quan hóa dữ liệu được thực hiện giúp chuyển dữ liệu thô sơ thành các biểu đồ dễ sử dụng, dễ hình dung. Việc phân tích dữ liệu giúp ích cho người dùng có thể phân tích một số dữ liệu phục vụ công tác kế toán kiểm toán tốt hơn.</w:t>
      </w:r>
    </w:p>
    <w:p w14:paraId="49B8E2D3" w14:textId="77777777" w:rsidR="004D23AB" w:rsidRDefault="00A808AB">
      <w:pPr>
        <w:numPr>
          <w:ilvl w:val="0"/>
          <w:numId w:val="1"/>
        </w:numPr>
        <w:pBdr>
          <w:top w:val="nil"/>
          <w:left w:val="nil"/>
          <w:bottom w:val="nil"/>
          <w:right w:val="nil"/>
          <w:between w:val="nil"/>
        </w:pBdr>
        <w:spacing w:after="0"/>
        <w:ind w:left="0" w:hanging="3"/>
        <w:rPr>
          <w:color w:val="000000"/>
          <w:sz w:val="26"/>
          <w:szCs w:val="26"/>
        </w:rPr>
      </w:pPr>
      <w:r>
        <w:rPr>
          <w:b/>
          <w:color w:val="000000"/>
          <w:sz w:val="26"/>
          <w:szCs w:val="26"/>
        </w:rPr>
        <w:t>Đánh giá học phần</w:t>
      </w:r>
    </w:p>
    <w:p w14:paraId="54E29051" w14:textId="77777777" w:rsidR="004D23AB" w:rsidRDefault="00A808AB">
      <w:pPr>
        <w:pBdr>
          <w:top w:val="nil"/>
          <w:left w:val="nil"/>
          <w:bottom w:val="nil"/>
          <w:right w:val="nil"/>
          <w:between w:val="nil"/>
        </w:pBdr>
        <w:spacing w:after="0"/>
        <w:ind w:left="0" w:hanging="3"/>
        <w:jc w:val="both"/>
        <w:rPr>
          <w:color w:val="000000"/>
          <w:sz w:val="26"/>
          <w:szCs w:val="26"/>
        </w:rPr>
      </w:pPr>
      <w:r>
        <w:rPr>
          <w:i/>
          <w:color w:val="000000"/>
          <w:sz w:val="26"/>
          <w:szCs w:val="26"/>
        </w:rPr>
        <w:t>(Các thành phần, các bài đánh giá, các tiêu chí đánh giá, chuẩn đánh giá, và tỷ lệ đánh giá, thể hiện sự tương quan với các CĐR của học phần)</w:t>
      </w:r>
    </w:p>
    <w:p w14:paraId="12C76133" w14:textId="77777777" w:rsidR="004D23AB" w:rsidRDefault="004D23AB">
      <w:pPr>
        <w:pBdr>
          <w:top w:val="nil"/>
          <w:left w:val="nil"/>
          <w:bottom w:val="nil"/>
          <w:right w:val="nil"/>
          <w:between w:val="nil"/>
        </w:pBdr>
        <w:spacing w:after="0"/>
        <w:ind w:left="0" w:hanging="3"/>
        <w:jc w:val="both"/>
        <w:rPr>
          <w:color w:val="000000"/>
          <w:sz w:val="26"/>
          <w:szCs w:val="26"/>
        </w:rPr>
      </w:pPr>
    </w:p>
    <w:tbl>
      <w:tblPr>
        <w:tblStyle w:val="a2"/>
        <w:tblW w:w="892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6"/>
        <w:gridCol w:w="1192"/>
        <w:gridCol w:w="1522"/>
        <w:gridCol w:w="1323"/>
        <w:gridCol w:w="1343"/>
        <w:gridCol w:w="1042"/>
        <w:gridCol w:w="1163"/>
      </w:tblGrid>
      <w:tr w:rsidR="004D23AB" w14:paraId="75DFE16A" w14:textId="77777777">
        <w:tc>
          <w:tcPr>
            <w:tcW w:w="1336" w:type="dxa"/>
          </w:tcPr>
          <w:p w14:paraId="05E898FA" w14:textId="77777777" w:rsidR="004D23AB" w:rsidRDefault="00A808AB">
            <w:pPr>
              <w:spacing w:after="0"/>
              <w:ind w:left="0" w:hanging="3"/>
              <w:jc w:val="center"/>
              <w:rPr>
                <w:sz w:val="26"/>
                <w:szCs w:val="26"/>
              </w:rPr>
            </w:pPr>
            <w:r>
              <w:rPr>
                <w:b/>
                <w:sz w:val="26"/>
                <w:szCs w:val="26"/>
              </w:rPr>
              <w:t>Thành phần đánh giá (1)</w:t>
            </w:r>
          </w:p>
        </w:tc>
        <w:tc>
          <w:tcPr>
            <w:tcW w:w="1192" w:type="dxa"/>
            <w:vAlign w:val="center"/>
          </w:tcPr>
          <w:p w14:paraId="4741722E" w14:textId="77777777" w:rsidR="004D23AB" w:rsidRDefault="00A808AB">
            <w:pPr>
              <w:tabs>
                <w:tab w:val="left" w:pos="284"/>
              </w:tabs>
              <w:spacing w:after="0"/>
              <w:ind w:left="0" w:hanging="3"/>
              <w:jc w:val="center"/>
              <w:rPr>
                <w:sz w:val="26"/>
                <w:szCs w:val="26"/>
              </w:rPr>
            </w:pPr>
            <w:r>
              <w:rPr>
                <w:b/>
                <w:sz w:val="26"/>
                <w:szCs w:val="26"/>
              </w:rPr>
              <w:t>Bài đánh giá (Ax.x)</w:t>
            </w:r>
          </w:p>
          <w:p w14:paraId="34C633DD" w14:textId="77777777" w:rsidR="004D23AB" w:rsidRDefault="00A808AB">
            <w:pPr>
              <w:spacing w:after="0"/>
              <w:ind w:left="0" w:hanging="3"/>
              <w:jc w:val="center"/>
              <w:rPr>
                <w:sz w:val="26"/>
                <w:szCs w:val="26"/>
              </w:rPr>
            </w:pPr>
            <w:r>
              <w:rPr>
                <w:b/>
                <w:sz w:val="26"/>
                <w:szCs w:val="26"/>
              </w:rPr>
              <w:t xml:space="preserve">(2) </w:t>
            </w:r>
          </w:p>
        </w:tc>
        <w:tc>
          <w:tcPr>
            <w:tcW w:w="1522" w:type="dxa"/>
            <w:vAlign w:val="center"/>
          </w:tcPr>
          <w:p w14:paraId="32C0875E" w14:textId="77777777" w:rsidR="004D23AB" w:rsidRDefault="00A808AB">
            <w:pPr>
              <w:tabs>
                <w:tab w:val="left" w:pos="284"/>
              </w:tabs>
              <w:spacing w:after="0"/>
              <w:ind w:left="0" w:hanging="3"/>
              <w:jc w:val="center"/>
              <w:rPr>
                <w:sz w:val="26"/>
                <w:szCs w:val="26"/>
              </w:rPr>
            </w:pPr>
            <w:r>
              <w:rPr>
                <w:b/>
                <w:sz w:val="26"/>
                <w:szCs w:val="26"/>
              </w:rPr>
              <w:t>CĐR môn học</w:t>
            </w:r>
          </w:p>
          <w:p w14:paraId="1F15F213" w14:textId="77777777" w:rsidR="004D23AB" w:rsidRDefault="00A808AB">
            <w:pPr>
              <w:spacing w:after="0"/>
              <w:ind w:left="0" w:hanging="3"/>
              <w:jc w:val="center"/>
              <w:rPr>
                <w:sz w:val="26"/>
                <w:szCs w:val="26"/>
              </w:rPr>
            </w:pPr>
            <w:r>
              <w:rPr>
                <w:b/>
                <w:sz w:val="26"/>
                <w:szCs w:val="26"/>
              </w:rPr>
              <w:t xml:space="preserve">(CLOx) </w:t>
            </w:r>
          </w:p>
          <w:p w14:paraId="27F47CF9" w14:textId="77777777" w:rsidR="004D23AB" w:rsidRDefault="00A808AB">
            <w:pPr>
              <w:spacing w:after="0"/>
              <w:ind w:left="0" w:hanging="3"/>
              <w:jc w:val="center"/>
              <w:rPr>
                <w:sz w:val="26"/>
                <w:szCs w:val="26"/>
              </w:rPr>
            </w:pPr>
            <w:r>
              <w:rPr>
                <w:b/>
                <w:sz w:val="26"/>
                <w:szCs w:val="26"/>
              </w:rPr>
              <w:t>(3)</w:t>
            </w:r>
          </w:p>
        </w:tc>
        <w:tc>
          <w:tcPr>
            <w:tcW w:w="1323" w:type="dxa"/>
          </w:tcPr>
          <w:p w14:paraId="696B2D87" w14:textId="77777777" w:rsidR="004D23AB" w:rsidRDefault="00A808AB">
            <w:pPr>
              <w:tabs>
                <w:tab w:val="left" w:pos="284"/>
              </w:tabs>
              <w:spacing w:after="0"/>
              <w:ind w:left="0" w:hanging="3"/>
              <w:jc w:val="center"/>
              <w:rPr>
                <w:sz w:val="26"/>
                <w:szCs w:val="26"/>
              </w:rPr>
            </w:pPr>
            <w:r>
              <w:rPr>
                <w:b/>
                <w:sz w:val="26"/>
                <w:szCs w:val="26"/>
              </w:rPr>
              <w:t>Tiêu chí đánh giá</w:t>
            </w:r>
          </w:p>
          <w:p w14:paraId="4FBE8269" w14:textId="77777777" w:rsidR="004D23AB" w:rsidRDefault="00A808AB">
            <w:pPr>
              <w:spacing w:after="0"/>
              <w:ind w:left="0" w:hanging="3"/>
              <w:jc w:val="center"/>
              <w:rPr>
                <w:sz w:val="26"/>
                <w:szCs w:val="26"/>
              </w:rPr>
            </w:pPr>
            <w:r>
              <w:rPr>
                <w:b/>
                <w:sz w:val="26"/>
                <w:szCs w:val="26"/>
              </w:rPr>
              <w:t>(4)</w:t>
            </w:r>
          </w:p>
        </w:tc>
        <w:tc>
          <w:tcPr>
            <w:tcW w:w="1343" w:type="dxa"/>
          </w:tcPr>
          <w:p w14:paraId="5A9DE556" w14:textId="77777777" w:rsidR="004D23AB" w:rsidRDefault="00A808AB">
            <w:pPr>
              <w:tabs>
                <w:tab w:val="left" w:pos="284"/>
              </w:tabs>
              <w:spacing w:after="0"/>
              <w:ind w:left="0" w:hanging="3"/>
              <w:jc w:val="center"/>
              <w:rPr>
                <w:sz w:val="26"/>
                <w:szCs w:val="26"/>
              </w:rPr>
            </w:pPr>
            <w:r>
              <w:rPr>
                <w:b/>
                <w:sz w:val="26"/>
                <w:szCs w:val="26"/>
              </w:rPr>
              <w:t>Thời lượng đánh giá (5)</w:t>
            </w:r>
          </w:p>
        </w:tc>
        <w:tc>
          <w:tcPr>
            <w:tcW w:w="1042" w:type="dxa"/>
            <w:vAlign w:val="center"/>
          </w:tcPr>
          <w:p w14:paraId="7674035C" w14:textId="77777777" w:rsidR="004D23AB" w:rsidRDefault="00A808AB">
            <w:pPr>
              <w:tabs>
                <w:tab w:val="left" w:pos="284"/>
              </w:tabs>
              <w:spacing w:after="0"/>
              <w:ind w:left="0" w:hanging="3"/>
              <w:jc w:val="center"/>
              <w:rPr>
                <w:sz w:val="26"/>
                <w:szCs w:val="26"/>
              </w:rPr>
            </w:pPr>
            <w:r>
              <w:rPr>
                <w:b/>
                <w:sz w:val="26"/>
                <w:szCs w:val="26"/>
              </w:rPr>
              <w:t>Trọng số</w:t>
            </w:r>
          </w:p>
          <w:p w14:paraId="5BB1C892" w14:textId="77777777" w:rsidR="004D23AB" w:rsidRDefault="00A808AB">
            <w:pPr>
              <w:spacing w:after="0"/>
              <w:ind w:left="0" w:hanging="3"/>
              <w:jc w:val="center"/>
              <w:rPr>
                <w:sz w:val="26"/>
                <w:szCs w:val="26"/>
              </w:rPr>
            </w:pPr>
            <w:r>
              <w:rPr>
                <w:b/>
                <w:sz w:val="26"/>
                <w:szCs w:val="26"/>
              </w:rPr>
              <w:t>(6)</w:t>
            </w:r>
          </w:p>
        </w:tc>
        <w:tc>
          <w:tcPr>
            <w:tcW w:w="1163" w:type="dxa"/>
          </w:tcPr>
          <w:p w14:paraId="4E687576" w14:textId="77777777" w:rsidR="004D23AB" w:rsidRDefault="00A808AB">
            <w:pPr>
              <w:tabs>
                <w:tab w:val="left" w:pos="284"/>
              </w:tabs>
              <w:spacing w:after="0"/>
              <w:ind w:left="0" w:hanging="3"/>
              <w:jc w:val="center"/>
              <w:rPr>
                <w:sz w:val="26"/>
                <w:szCs w:val="26"/>
              </w:rPr>
            </w:pPr>
            <w:r>
              <w:rPr>
                <w:b/>
                <w:sz w:val="26"/>
                <w:szCs w:val="26"/>
              </w:rPr>
              <w:t>Trọng số con</w:t>
            </w:r>
          </w:p>
          <w:p w14:paraId="186F0357" w14:textId="77777777" w:rsidR="004D23AB" w:rsidRDefault="00A808AB">
            <w:pPr>
              <w:spacing w:after="0"/>
              <w:ind w:left="0" w:hanging="3"/>
              <w:jc w:val="center"/>
              <w:rPr>
                <w:sz w:val="26"/>
                <w:szCs w:val="26"/>
              </w:rPr>
            </w:pPr>
            <w:r>
              <w:rPr>
                <w:b/>
                <w:sz w:val="26"/>
                <w:szCs w:val="26"/>
              </w:rPr>
              <w:t>(7)</w:t>
            </w:r>
          </w:p>
        </w:tc>
      </w:tr>
      <w:tr w:rsidR="004D23AB" w14:paraId="2EE75462" w14:textId="77777777">
        <w:tc>
          <w:tcPr>
            <w:tcW w:w="1336" w:type="dxa"/>
            <w:vAlign w:val="center"/>
          </w:tcPr>
          <w:p w14:paraId="28D7A448" w14:textId="77777777" w:rsidR="004D23AB" w:rsidRDefault="00A808AB">
            <w:pPr>
              <w:spacing w:after="0"/>
              <w:ind w:left="0" w:hanging="3"/>
              <w:jc w:val="both"/>
              <w:rPr>
                <w:sz w:val="26"/>
                <w:szCs w:val="26"/>
              </w:rPr>
            </w:pPr>
            <w:r>
              <w:rPr>
                <w:sz w:val="26"/>
                <w:szCs w:val="26"/>
              </w:rPr>
              <w:t>A1. Đánh giá quá trình</w:t>
            </w:r>
          </w:p>
        </w:tc>
        <w:tc>
          <w:tcPr>
            <w:tcW w:w="1192" w:type="dxa"/>
          </w:tcPr>
          <w:p w14:paraId="73C632E6" w14:textId="77777777" w:rsidR="004D23AB" w:rsidRDefault="00A808AB">
            <w:pPr>
              <w:spacing w:after="0"/>
              <w:ind w:left="0" w:hanging="3"/>
              <w:jc w:val="both"/>
              <w:rPr>
                <w:sz w:val="26"/>
                <w:szCs w:val="26"/>
              </w:rPr>
            </w:pPr>
            <w:r>
              <w:rPr>
                <w:sz w:val="26"/>
                <w:szCs w:val="26"/>
              </w:rPr>
              <w:t>A1.1</w:t>
            </w:r>
          </w:p>
        </w:tc>
        <w:tc>
          <w:tcPr>
            <w:tcW w:w="1522" w:type="dxa"/>
          </w:tcPr>
          <w:p w14:paraId="159B8C1B" w14:textId="77777777" w:rsidR="004D23AB" w:rsidRDefault="00A808AB">
            <w:pPr>
              <w:spacing w:after="0"/>
              <w:ind w:left="0" w:hanging="3"/>
              <w:jc w:val="both"/>
              <w:rPr>
                <w:sz w:val="26"/>
                <w:szCs w:val="26"/>
              </w:rPr>
            </w:pPr>
            <w:r>
              <w:rPr>
                <w:sz w:val="26"/>
                <w:szCs w:val="26"/>
              </w:rPr>
              <w:t>CLO1</w:t>
            </w:r>
          </w:p>
        </w:tc>
        <w:tc>
          <w:tcPr>
            <w:tcW w:w="1323" w:type="dxa"/>
          </w:tcPr>
          <w:p w14:paraId="0B5AA6AD" w14:textId="77777777" w:rsidR="004D23AB" w:rsidRDefault="00A808AB">
            <w:pPr>
              <w:spacing w:after="0"/>
              <w:ind w:left="0" w:hanging="3"/>
              <w:jc w:val="both"/>
              <w:rPr>
                <w:sz w:val="26"/>
                <w:szCs w:val="26"/>
              </w:rPr>
            </w:pPr>
            <w:r>
              <w:rPr>
                <w:sz w:val="26"/>
                <w:szCs w:val="26"/>
              </w:rPr>
              <w:t>Thuyết trình nhóm</w:t>
            </w:r>
          </w:p>
        </w:tc>
        <w:tc>
          <w:tcPr>
            <w:tcW w:w="1343" w:type="dxa"/>
          </w:tcPr>
          <w:p w14:paraId="2FB8FD89" w14:textId="77777777" w:rsidR="004D23AB" w:rsidRDefault="00A808AB">
            <w:pPr>
              <w:spacing w:after="0"/>
              <w:ind w:left="0" w:hanging="3"/>
              <w:jc w:val="both"/>
              <w:rPr>
                <w:sz w:val="26"/>
                <w:szCs w:val="26"/>
              </w:rPr>
            </w:pPr>
            <w:r>
              <w:rPr>
                <w:sz w:val="26"/>
                <w:szCs w:val="26"/>
              </w:rPr>
              <w:t>45 phút/nhóm</w:t>
            </w:r>
          </w:p>
        </w:tc>
        <w:tc>
          <w:tcPr>
            <w:tcW w:w="1042" w:type="dxa"/>
          </w:tcPr>
          <w:p w14:paraId="66E33D92" w14:textId="77777777" w:rsidR="004D23AB" w:rsidRDefault="00A808AB">
            <w:pPr>
              <w:spacing w:after="0"/>
              <w:ind w:left="0" w:hanging="3"/>
              <w:jc w:val="both"/>
              <w:rPr>
                <w:sz w:val="26"/>
                <w:szCs w:val="26"/>
              </w:rPr>
            </w:pPr>
            <w:r>
              <w:rPr>
                <w:sz w:val="26"/>
                <w:szCs w:val="26"/>
              </w:rPr>
              <w:t>25%</w:t>
            </w:r>
          </w:p>
        </w:tc>
        <w:tc>
          <w:tcPr>
            <w:tcW w:w="1163" w:type="dxa"/>
          </w:tcPr>
          <w:p w14:paraId="36BDEAD9" w14:textId="77777777" w:rsidR="004D23AB" w:rsidRDefault="00A808AB">
            <w:pPr>
              <w:spacing w:after="0"/>
              <w:ind w:left="0" w:hanging="3"/>
              <w:jc w:val="both"/>
              <w:rPr>
                <w:sz w:val="26"/>
                <w:szCs w:val="26"/>
              </w:rPr>
            </w:pPr>
            <w:r>
              <w:rPr>
                <w:sz w:val="26"/>
                <w:szCs w:val="26"/>
              </w:rPr>
              <w:t>100%</w:t>
            </w:r>
          </w:p>
        </w:tc>
      </w:tr>
      <w:tr w:rsidR="004D23AB" w14:paraId="43CEBCA9" w14:textId="77777777">
        <w:tc>
          <w:tcPr>
            <w:tcW w:w="1336" w:type="dxa"/>
            <w:vAlign w:val="center"/>
          </w:tcPr>
          <w:p w14:paraId="7B9D0D5D" w14:textId="77777777" w:rsidR="004D23AB" w:rsidRDefault="00A808AB">
            <w:pPr>
              <w:spacing w:after="0"/>
              <w:ind w:left="0" w:hanging="3"/>
              <w:jc w:val="both"/>
              <w:rPr>
                <w:sz w:val="26"/>
                <w:szCs w:val="26"/>
              </w:rPr>
            </w:pPr>
            <w:r>
              <w:rPr>
                <w:sz w:val="26"/>
                <w:szCs w:val="26"/>
              </w:rPr>
              <w:t>A1. Đánh giá quá trình</w:t>
            </w:r>
          </w:p>
        </w:tc>
        <w:tc>
          <w:tcPr>
            <w:tcW w:w="1192" w:type="dxa"/>
          </w:tcPr>
          <w:p w14:paraId="531699DA" w14:textId="77777777" w:rsidR="004D23AB" w:rsidRDefault="00A808AB">
            <w:pPr>
              <w:spacing w:after="0"/>
              <w:ind w:left="0" w:hanging="3"/>
              <w:jc w:val="both"/>
              <w:rPr>
                <w:sz w:val="26"/>
                <w:szCs w:val="26"/>
              </w:rPr>
            </w:pPr>
            <w:r>
              <w:rPr>
                <w:sz w:val="26"/>
                <w:szCs w:val="26"/>
              </w:rPr>
              <w:t>A1.2</w:t>
            </w:r>
          </w:p>
        </w:tc>
        <w:tc>
          <w:tcPr>
            <w:tcW w:w="1522" w:type="dxa"/>
          </w:tcPr>
          <w:p w14:paraId="25191DC8" w14:textId="77777777" w:rsidR="004D23AB" w:rsidRDefault="00A808AB">
            <w:pPr>
              <w:spacing w:after="0"/>
              <w:ind w:left="0" w:hanging="3"/>
              <w:jc w:val="both"/>
              <w:rPr>
                <w:sz w:val="26"/>
                <w:szCs w:val="26"/>
              </w:rPr>
            </w:pPr>
            <w:r>
              <w:rPr>
                <w:sz w:val="26"/>
                <w:szCs w:val="26"/>
              </w:rPr>
              <w:t>CLO4</w:t>
            </w:r>
          </w:p>
        </w:tc>
        <w:tc>
          <w:tcPr>
            <w:tcW w:w="1323" w:type="dxa"/>
          </w:tcPr>
          <w:p w14:paraId="4F985679" w14:textId="77777777" w:rsidR="004D23AB" w:rsidRDefault="00A808AB">
            <w:pPr>
              <w:spacing w:after="0"/>
              <w:ind w:left="0" w:hanging="3"/>
              <w:jc w:val="both"/>
              <w:rPr>
                <w:sz w:val="26"/>
                <w:szCs w:val="26"/>
              </w:rPr>
            </w:pPr>
            <w:r>
              <w:rPr>
                <w:sz w:val="26"/>
                <w:szCs w:val="26"/>
              </w:rPr>
              <w:t xml:space="preserve">Tự luận </w:t>
            </w:r>
          </w:p>
        </w:tc>
        <w:tc>
          <w:tcPr>
            <w:tcW w:w="1343" w:type="dxa"/>
          </w:tcPr>
          <w:p w14:paraId="223A517A" w14:textId="77777777" w:rsidR="004D23AB" w:rsidRDefault="00A808AB">
            <w:pPr>
              <w:spacing w:after="0"/>
              <w:ind w:left="0" w:hanging="3"/>
              <w:jc w:val="both"/>
              <w:rPr>
                <w:sz w:val="26"/>
                <w:szCs w:val="26"/>
              </w:rPr>
            </w:pPr>
            <w:r>
              <w:rPr>
                <w:sz w:val="26"/>
                <w:szCs w:val="26"/>
              </w:rPr>
              <w:t>45 phút</w:t>
            </w:r>
          </w:p>
        </w:tc>
        <w:tc>
          <w:tcPr>
            <w:tcW w:w="1042" w:type="dxa"/>
          </w:tcPr>
          <w:p w14:paraId="32546FEA" w14:textId="77777777" w:rsidR="004D23AB" w:rsidRDefault="00A808AB">
            <w:pPr>
              <w:spacing w:after="0"/>
              <w:ind w:left="0" w:hanging="3"/>
              <w:jc w:val="both"/>
              <w:rPr>
                <w:sz w:val="26"/>
                <w:szCs w:val="26"/>
              </w:rPr>
            </w:pPr>
            <w:r>
              <w:rPr>
                <w:sz w:val="26"/>
                <w:szCs w:val="26"/>
              </w:rPr>
              <w:t>25%</w:t>
            </w:r>
          </w:p>
        </w:tc>
        <w:tc>
          <w:tcPr>
            <w:tcW w:w="1163" w:type="dxa"/>
          </w:tcPr>
          <w:p w14:paraId="6C563F7E" w14:textId="77777777" w:rsidR="004D23AB" w:rsidRDefault="00A808AB">
            <w:pPr>
              <w:spacing w:after="0"/>
              <w:ind w:left="0" w:hanging="3"/>
              <w:jc w:val="both"/>
              <w:rPr>
                <w:sz w:val="26"/>
                <w:szCs w:val="26"/>
              </w:rPr>
            </w:pPr>
            <w:r>
              <w:rPr>
                <w:sz w:val="26"/>
                <w:szCs w:val="26"/>
              </w:rPr>
              <w:t>100%</w:t>
            </w:r>
          </w:p>
        </w:tc>
      </w:tr>
      <w:tr w:rsidR="004D23AB" w14:paraId="4AB677E8" w14:textId="77777777">
        <w:tc>
          <w:tcPr>
            <w:tcW w:w="1336" w:type="dxa"/>
            <w:vAlign w:val="center"/>
          </w:tcPr>
          <w:p w14:paraId="6D286AD8" w14:textId="77777777" w:rsidR="004D23AB" w:rsidRDefault="00A808AB">
            <w:pPr>
              <w:spacing w:after="0"/>
              <w:ind w:left="0" w:hanging="3"/>
              <w:jc w:val="both"/>
              <w:rPr>
                <w:sz w:val="26"/>
                <w:szCs w:val="26"/>
              </w:rPr>
            </w:pPr>
            <w:r>
              <w:rPr>
                <w:sz w:val="26"/>
                <w:szCs w:val="26"/>
              </w:rPr>
              <w:t>A2. Đánh giá cuối kì</w:t>
            </w:r>
          </w:p>
        </w:tc>
        <w:tc>
          <w:tcPr>
            <w:tcW w:w="1192" w:type="dxa"/>
          </w:tcPr>
          <w:p w14:paraId="4297DD4D" w14:textId="77777777" w:rsidR="004D23AB" w:rsidRDefault="00A808AB">
            <w:pPr>
              <w:spacing w:after="0"/>
              <w:ind w:left="0" w:hanging="3"/>
              <w:jc w:val="both"/>
              <w:rPr>
                <w:sz w:val="26"/>
                <w:szCs w:val="26"/>
              </w:rPr>
            </w:pPr>
            <w:r>
              <w:rPr>
                <w:sz w:val="26"/>
                <w:szCs w:val="26"/>
              </w:rPr>
              <w:t>A2.1</w:t>
            </w:r>
          </w:p>
        </w:tc>
        <w:tc>
          <w:tcPr>
            <w:tcW w:w="1522" w:type="dxa"/>
          </w:tcPr>
          <w:p w14:paraId="57119E20" w14:textId="77777777" w:rsidR="004D23AB" w:rsidRDefault="00A808AB">
            <w:pPr>
              <w:spacing w:after="0"/>
              <w:ind w:left="0" w:hanging="3"/>
              <w:jc w:val="both"/>
              <w:rPr>
                <w:sz w:val="26"/>
                <w:szCs w:val="26"/>
              </w:rPr>
            </w:pPr>
            <w:r>
              <w:rPr>
                <w:sz w:val="26"/>
                <w:szCs w:val="26"/>
              </w:rPr>
              <w:t>CLO2, 3</w:t>
            </w:r>
          </w:p>
        </w:tc>
        <w:tc>
          <w:tcPr>
            <w:tcW w:w="1323" w:type="dxa"/>
          </w:tcPr>
          <w:p w14:paraId="59EC1295" w14:textId="77777777" w:rsidR="004D23AB" w:rsidRDefault="00A808AB">
            <w:pPr>
              <w:spacing w:after="0"/>
              <w:ind w:left="0" w:hanging="3"/>
              <w:jc w:val="both"/>
              <w:rPr>
                <w:sz w:val="26"/>
                <w:szCs w:val="26"/>
              </w:rPr>
            </w:pPr>
            <w:r>
              <w:rPr>
                <w:sz w:val="26"/>
                <w:szCs w:val="26"/>
              </w:rPr>
              <w:t>Tiểu luận</w:t>
            </w:r>
          </w:p>
        </w:tc>
        <w:tc>
          <w:tcPr>
            <w:tcW w:w="1343" w:type="dxa"/>
          </w:tcPr>
          <w:p w14:paraId="5091B99E" w14:textId="77777777" w:rsidR="004D23AB" w:rsidRDefault="00A808AB">
            <w:pPr>
              <w:spacing w:after="0"/>
              <w:ind w:left="0" w:hanging="3"/>
              <w:jc w:val="both"/>
              <w:rPr>
                <w:sz w:val="26"/>
                <w:szCs w:val="26"/>
              </w:rPr>
            </w:pPr>
            <w:r>
              <w:rPr>
                <w:sz w:val="26"/>
                <w:szCs w:val="26"/>
              </w:rPr>
              <w:t>Từ 15 đến 20 trang</w:t>
            </w:r>
          </w:p>
        </w:tc>
        <w:tc>
          <w:tcPr>
            <w:tcW w:w="1042" w:type="dxa"/>
          </w:tcPr>
          <w:p w14:paraId="018AB3ED" w14:textId="77777777" w:rsidR="004D23AB" w:rsidRDefault="00A808AB">
            <w:pPr>
              <w:spacing w:after="0"/>
              <w:ind w:left="0" w:hanging="3"/>
              <w:jc w:val="both"/>
              <w:rPr>
                <w:sz w:val="26"/>
                <w:szCs w:val="26"/>
              </w:rPr>
            </w:pPr>
            <w:r>
              <w:rPr>
                <w:sz w:val="26"/>
                <w:szCs w:val="26"/>
              </w:rPr>
              <w:t>50%</w:t>
            </w:r>
          </w:p>
        </w:tc>
        <w:tc>
          <w:tcPr>
            <w:tcW w:w="1163" w:type="dxa"/>
          </w:tcPr>
          <w:p w14:paraId="41253030" w14:textId="77777777" w:rsidR="004D23AB" w:rsidRDefault="00A808AB">
            <w:pPr>
              <w:spacing w:after="0"/>
              <w:ind w:left="0" w:hanging="3"/>
              <w:jc w:val="both"/>
              <w:rPr>
                <w:sz w:val="26"/>
                <w:szCs w:val="26"/>
              </w:rPr>
            </w:pPr>
            <w:r>
              <w:rPr>
                <w:sz w:val="26"/>
                <w:szCs w:val="26"/>
              </w:rPr>
              <w:t>100%</w:t>
            </w:r>
          </w:p>
        </w:tc>
      </w:tr>
    </w:tbl>
    <w:p w14:paraId="5522D5BF" w14:textId="77777777" w:rsidR="004D23AB" w:rsidRDefault="004D23AB">
      <w:pPr>
        <w:pBdr>
          <w:top w:val="nil"/>
          <w:left w:val="nil"/>
          <w:bottom w:val="nil"/>
          <w:right w:val="nil"/>
          <w:between w:val="nil"/>
        </w:pBdr>
        <w:spacing w:after="0"/>
        <w:ind w:left="0" w:hanging="3"/>
        <w:jc w:val="both"/>
        <w:rPr>
          <w:color w:val="000000"/>
          <w:sz w:val="26"/>
          <w:szCs w:val="26"/>
        </w:rPr>
      </w:pPr>
    </w:p>
    <w:p w14:paraId="0D9E9816" w14:textId="77777777" w:rsidR="004D23AB" w:rsidRDefault="00A808AB">
      <w:pPr>
        <w:tabs>
          <w:tab w:val="left" w:pos="284"/>
        </w:tabs>
        <w:spacing w:after="0"/>
        <w:ind w:left="0" w:hanging="3"/>
        <w:jc w:val="both"/>
        <w:rPr>
          <w:sz w:val="26"/>
          <w:szCs w:val="26"/>
        </w:rPr>
      </w:pPr>
      <w:bookmarkStart w:id="0" w:name="_GoBack"/>
      <w:bookmarkEnd w:id="0"/>
      <w:r>
        <w:rPr>
          <w:i/>
          <w:sz w:val="26"/>
          <w:szCs w:val="26"/>
        </w:rPr>
        <w:t xml:space="preserve"> (1): Các thành phần đánh giá của học phần. </w:t>
      </w:r>
    </w:p>
    <w:p w14:paraId="183D2E68" w14:textId="77777777" w:rsidR="004D23AB" w:rsidRDefault="00A808AB">
      <w:pPr>
        <w:tabs>
          <w:tab w:val="left" w:pos="284"/>
        </w:tabs>
        <w:spacing w:after="0"/>
        <w:ind w:left="0" w:hanging="3"/>
        <w:jc w:val="both"/>
        <w:rPr>
          <w:sz w:val="26"/>
          <w:szCs w:val="26"/>
        </w:rPr>
      </w:pPr>
      <w:r>
        <w:rPr>
          <w:i/>
          <w:sz w:val="26"/>
          <w:szCs w:val="26"/>
        </w:rPr>
        <w:t>(2): Ký hiệu các bài đánh giá</w:t>
      </w:r>
    </w:p>
    <w:p w14:paraId="7E29F7E9" w14:textId="77777777" w:rsidR="004D23AB" w:rsidRDefault="00A808AB">
      <w:pPr>
        <w:tabs>
          <w:tab w:val="left" w:pos="284"/>
        </w:tabs>
        <w:spacing w:after="0"/>
        <w:ind w:left="0" w:hanging="3"/>
        <w:jc w:val="both"/>
        <w:rPr>
          <w:sz w:val="26"/>
          <w:szCs w:val="26"/>
        </w:rPr>
      </w:pPr>
      <w:r>
        <w:rPr>
          <w:i/>
          <w:sz w:val="26"/>
          <w:szCs w:val="26"/>
        </w:rPr>
        <w:t xml:space="preserve">(3): Các CĐR được đánh giá. </w:t>
      </w:r>
    </w:p>
    <w:p w14:paraId="2B18A553" w14:textId="77777777" w:rsidR="004D23AB" w:rsidRDefault="00A808AB">
      <w:pPr>
        <w:tabs>
          <w:tab w:val="left" w:pos="284"/>
        </w:tabs>
        <w:spacing w:after="0"/>
        <w:ind w:left="0" w:hanging="3"/>
        <w:jc w:val="both"/>
        <w:rPr>
          <w:sz w:val="26"/>
          <w:szCs w:val="26"/>
        </w:rPr>
      </w:pPr>
      <w:r>
        <w:rPr>
          <w:i/>
          <w:sz w:val="26"/>
          <w:szCs w:val="26"/>
        </w:rPr>
        <w:t>(4): Tiêu chí đánh giá như bài tập nhóm/cá nhân về nhà, bài tập nhóm/cá nhân tại lớp, dự án, đồ án môn học….</w:t>
      </w:r>
    </w:p>
    <w:p w14:paraId="6B8B2868" w14:textId="77777777" w:rsidR="004D23AB" w:rsidRDefault="00A808AB">
      <w:pPr>
        <w:tabs>
          <w:tab w:val="left" w:pos="284"/>
        </w:tabs>
        <w:spacing w:after="0"/>
        <w:ind w:left="0" w:hanging="3"/>
        <w:jc w:val="both"/>
        <w:rPr>
          <w:sz w:val="26"/>
          <w:szCs w:val="26"/>
        </w:rPr>
      </w:pPr>
      <w:r>
        <w:rPr>
          <w:i/>
          <w:sz w:val="26"/>
          <w:szCs w:val="26"/>
        </w:rPr>
        <w:t>(5): Thời lượng đánh giá theo phút tại lớp (nếu có).</w:t>
      </w:r>
    </w:p>
    <w:p w14:paraId="549A1404" w14:textId="77777777" w:rsidR="004D23AB" w:rsidRDefault="00A808AB">
      <w:pPr>
        <w:tabs>
          <w:tab w:val="left" w:pos="284"/>
        </w:tabs>
        <w:spacing w:after="0"/>
        <w:ind w:left="0" w:hanging="3"/>
        <w:jc w:val="both"/>
        <w:rPr>
          <w:sz w:val="26"/>
          <w:szCs w:val="26"/>
        </w:rPr>
      </w:pPr>
      <w:r>
        <w:rPr>
          <w:i/>
          <w:sz w:val="26"/>
          <w:szCs w:val="26"/>
        </w:rPr>
        <w:t>(6): Trọng số các bài đánh giá trong tổng điểm học phần.</w:t>
      </w:r>
    </w:p>
    <w:p w14:paraId="35FECF92" w14:textId="77777777" w:rsidR="004D23AB" w:rsidRDefault="00A808AB">
      <w:pPr>
        <w:tabs>
          <w:tab w:val="left" w:pos="284"/>
        </w:tabs>
        <w:spacing w:after="0"/>
        <w:ind w:left="0" w:hanging="3"/>
        <w:jc w:val="both"/>
        <w:rPr>
          <w:sz w:val="26"/>
          <w:szCs w:val="26"/>
        </w:rPr>
      </w:pPr>
      <w:r>
        <w:rPr>
          <w:i/>
          <w:sz w:val="26"/>
          <w:szCs w:val="26"/>
        </w:rPr>
        <w:t>(7): trọng số các bài đánh giá trong tổng điểm của thành phần đánh giá.</w:t>
      </w:r>
    </w:p>
    <w:p w14:paraId="0B6DE005" w14:textId="77777777" w:rsidR="004D23AB" w:rsidRDefault="00A808AB">
      <w:pPr>
        <w:pBdr>
          <w:top w:val="nil"/>
          <w:left w:val="nil"/>
          <w:bottom w:val="nil"/>
          <w:right w:val="nil"/>
          <w:between w:val="nil"/>
        </w:pBdr>
        <w:spacing w:after="0"/>
        <w:ind w:left="0" w:hanging="3"/>
        <w:rPr>
          <w:color w:val="000000"/>
          <w:sz w:val="26"/>
          <w:szCs w:val="26"/>
        </w:rPr>
      </w:pPr>
      <w:r>
        <w:rPr>
          <w:b/>
          <w:color w:val="000000"/>
          <w:sz w:val="26"/>
          <w:szCs w:val="26"/>
        </w:rPr>
        <w:t>Giảng viên biên soạn: TS Nguyễn Vĩnh Khương</w:t>
      </w:r>
    </w:p>
    <w:p w14:paraId="1137DA57" w14:textId="77777777" w:rsidR="004D23AB" w:rsidRDefault="00A808AB">
      <w:pPr>
        <w:pBdr>
          <w:top w:val="nil"/>
          <w:left w:val="nil"/>
          <w:bottom w:val="nil"/>
          <w:right w:val="nil"/>
          <w:between w:val="nil"/>
        </w:pBdr>
        <w:spacing w:after="0"/>
        <w:ind w:left="0" w:hanging="3"/>
        <w:rPr>
          <w:color w:val="000000"/>
          <w:sz w:val="26"/>
          <w:szCs w:val="26"/>
        </w:rPr>
      </w:pPr>
      <w:r>
        <w:rPr>
          <w:b/>
          <w:color w:val="000000"/>
          <w:sz w:val="26"/>
          <w:szCs w:val="26"/>
        </w:rPr>
        <w:t>Trưởng bộ môn:</w:t>
      </w:r>
      <w:r>
        <w:rPr>
          <w:color w:val="000000"/>
          <w:sz w:val="26"/>
          <w:szCs w:val="26"/>
        </w:rPr>
        <w:t xml:space="preserve"> </w:t>
      </w:r>
      <w:r>
        <w:rPr>
          <w:b/>
          <w:color w:val="000000"/>
          <w:sz w:val="26"/>
          <w:szCs w:val="26"/>
        </w:rPr>
        <w:t>TS Nguyễn Hoàng Diệu Hiền</w:t>
      </w:r>
      <w:r>
        <w:rPr>
          <w:color w:val="000000"/>
          <w:sz w:val="26"/>
          <w:szCs w:val="26"/>
        </w:rPr>
        <w:t>.</w:t>
      </w:r>
    </w:p>
    <w:sectPr w:rsidR="004D23AB">
      <w:pgSz w:w="11907" w:h="16839"/>
      <w:pgMar w:top="990" w:right="990" w:bottom="990" w:left="19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079B2"/>
    <w:multiLevelType w:val="multilevel"/>
    <w:tmpl w:val="CA62D0F8"/>
    <w:lvl w:ilvl="0">
      <w:start w:val="1"/>
      <w:numFmt w:val="lowerLetter"/>
      <w:lvlText w:val="%1."/>
      <w:lvlJc w:val="left"/>
      <w:pPr>
        <w:ind w:left="270" w:hanging="360"/>
      </w:pPr>
      <w:rPr>
        <w:i/>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1" w15:restartNumberingAfterBreak="0">
    <w:nsid w:val="665C26A1"/>
    <w:multiLevelType w:val="multilevel"/>
    <w:tmpl w:val="36C0EC0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AB"/>
    <w:rsid w:val="00117BA6"/>
    <w:rsid w:val="004D23AB"/>
    <w:rsid w:val="009C3A95"/>
    <w:rsid w:val="00A808AB"/>
    <w:rsid w:val="00D0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0199"/>
  <w15:docId w15:val="{5872387B-45B0-4C29-86E6-D8BDE437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563C1"/>
      <w:w w:val="100"/>
      <w:position w:val="-1"/>
      <w:u w:val="single"/>
      <w:effect w:val="none"/>
      <w:vertAlign w:val="baseline"/>
      <w:cs w:val="0"/>
      <w:em w:val="none"/>
    </w:rPr>
  </w:style>
  <w:style w:type="character" w:customStyle="1" w:styleId="ListParagraphChar">
    <w:name w:val="List Paragraph Char"/>
    <w:rPr>
      <w:w w:val="100"/>
      <w:position w:val="-1"/>
      <w:sz w:val="28"/>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TccrfKBIo/LRlC36O6tq7jzgQ==">CgMxLjA4AHIhMVBud0E4SE0zTjVfUUlnNmN5SzUyN2w2UzBkYW94SVg0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Quoc Thuan</cp:lastModifiedBy>
  <cp:revision>6</cp:revision>
  <dcterms:created xsi:type="dcterms:W3CDTF">2023-03-02T08:51:00Z</dcterms:created>
  <dcterms:modified xsi:type="dcterms:W3CDTF">2025-08-21T03:46:00Z</dcterms:modified>
</cp:coreProperties>
</file>